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27"/>
        <w:gridCol w:w="3402"/>
        <w:gridCol w:w="1559"/>
        <w:gridCol w:w="2551"/>
      </w:tblGrid>
      <w:tr w:rsidR="006C24D7" w:rsidRPr="00335326" w:rsidTr="006C24D7">
        <w:trPr>
          <w:trHeight w:val="357"/>
        </w:trPr>
        <w:tc>
          <w:tcPr>
            <w:tcW w:w="9639" w:type="dxa"/>
            <w:gridSpan w:val="4"/>
            <w:shd w:val="clear" w:color="auto" w:fill="auto"/>
            <w:vAlign w:val="center"/>
          </w:tcPr>
          <w:p w:rsidR="006C24D7" w:rsidRPr="00335326" w:rsidRDefault="006C24D7" w:rsidP="00335326">
            <w:pPr>
              <w:pStyle w:val="AralkYok"/>
            </w:pPr>
          </w:p>
          <w:p w:rsidR="006C24D7" w:rsidRPr="00335326" w:rsidRDefault="006C24D7" w:rsidP="00335326">
            <w:pPr>
              <w:pStyle w:val="AralkYok"/>
              <w:jc w:val="center"/>
              <w:rPr>
                <w:b/>
              </w:rPr>
            </w:pPr>
            <w:r w:rsidRPr="00335326">
              <w:rPr>
                <w:b/>
              </w:rPr>
              <w:t>T.C.</w:t>
            </w:r>
          </w:p>
          <w:p w:rsidR="006C24D7" w:rsidRPr="00335326" w:rsidRDefault="006C24D7" w:rsidP="00335326">
            <w:pPr>
              <w:pStyle w:val="AralkYok"/>
              <w:jc w:val="center"/>
              <w:rPr>
                <w:b/>
              </w:rPr>
            </w:pPr>
            <w:r w:rsidRPr="00335326">
              <w:rPr>
                <w:b/>
              </w:rPr>
              <w:t>GİRESUN VALİLİĞİ</w:t>
            </w:r>
          </w:p>
          <w:p w:rsidR="006C24D7" w:rsidRPr="00335326" w:rsidRDefault="00A23430" w:rsidP="00335326">
            <w:pPr>
              <w:pStyle w:val="AralkYok"/>
              <w:jc w:val="center"/>
              <w:rPr>
                <w:b/>
              </w:rPr>
            </w:pPr>
            <w:r>
              <w:rPr>
                <w:b/>
              </w:rPr>
              <w:t>Aksu 15 Temmuz Şehitleri Anadolu</w:t>
            </w:r>
            <w:r w:rsidR="006C24D7" w:rsidRPr="00335326">
              <w:rPr>
                <w:b/>
              </w:rPr>
              <w:t xml:space="preserve"> Lisesi Müdürlüğü</w:t>
            </w:r>
          </w:p>
          <w:p w:rsidR="006C24D7" w:rsidRPr="00335326" w:rsidRDefault="006C24D7" w:rsidP="00335326">
            <w:pPr>
              <w:pStyle w:val="AralkYok"/>
              <w:jc w:val="center"/>
              <w:rPr>
                <w:b/>
              </w:rPr>
            </w:pPr>
          </w:p>
          <w:p w:rsidR="006C24D7" w:rsidRPr="00335326" w:rsidRDefault="00D00ECF" w:rsidP="00335326">
            <w:pPr>
              <w:pStyle w:val="AralkYok"/>
              <w:jc w:val="center"/>
              <w:rPr>
                <w:b/>
              </w:rPr>
            </w:pPr>
            <w:r>
              <w:rPr>
                <w:b/>
              </w:rPr>
              <w:t>ALAN</w:t>
            </w:r>
            <w:r w:rsidR="006F328E">
              <w:rPr>
                <w:b/>
              </w:rPr>
              <w:t xml:space="preserve"> ZÜMRE </w:t>
            </w:r>
            <w:r w:rsidR="006C24D7" w:rsidRPr="00335326">
              <w:rPr>
                <w:b/>
              </w:rPr>
              <w:t>TOPLANTI TUTANAĞI</w:t>
            </w:r>
          </w:p>
          <w:p w:rsidR="006C24D7" w:rsidRPr="00335326" w:rsidRDefault="006C24D7" w:rsidP="00335326">
            <w:pPr>
              <w:pStyle w:val="AralkYok"/>
            </w:pPr>
          </w:p>
        </w:tc>
      </w:tr>
      <w:tr w:rsidR="006C24D7" w:rsidRPr="00335326" w:rsidTr="0013124E">
        <w:trPr>
          <w:trHeight w:val="357"/>
        </w:trPr>
        <w:tc>
          <w:tcPr>
            <w:tcW w:w="2127" w:type="dxa"/>
            <w:shd w:val="clear" w:color="auto" w:fill="D9D9D9"/>
            <w:vAlign w:val="center"/>
          </w:tcPr>
          <w:p w:rsidR="006C24D7" w:rsidRPr="00335326" w:rsidRDefault="006C24D7" w:rsidP="00335326">
            <w:pPr>
              <w:pStyle w:val="AralkYok"/>
            </w:pPr>
            <w:r w:rsidRPr="00335326">
              <w:t>Öğretim Yılı</w:t>
            </w:r>
          </w:p>
        </w:tc>
        <w:tc>
          <w:tcPr>
            <w:tcW w:w="3402" w:type="dxa"/>
            <w:shd w:val="clear" w:color="auto" w:fill="D9D9D9"/>
            <w:vAlign w:val="center"/>
          </w:tcPr>
          <w:p w:rsidR="006C24D7" w:rsidRPr="00335326" w:rsidRDefault="005C2A47" w:rsidP="00335326">
            <w:pPr>
              <w:pStyle w:val="AralkYok"/>
            </w:pPr>
            <w:r>
              <w:t>2023-2024</w:t>
            </w:r>
          </w:p>
        </w:tc>
        <w:tc>
          <w:tcPr>
            <w:tcW w:w="1559" w:type="dxa"/>
            <w:shd w:val="clear" w:color="auto" w:fill="D9D9D9"/>
            <w:vAlign w:val="center"/>
          </w:tcPr>
          <w:p w:rsidR="006C24D7" w:rsidRPr="00335326" w:rsidRDefault="006C24D7" w:rsidP="00335326">
            <w:pPr>
              <w:pStyle w:val="AralkYok"/>
            </w:pPr>
            <w:r w:rsidRPr="00335326">
              <w:t>Dönem</w:t>
            </w:r>
          </w:p>
        </w:tc>
        <w:tc>
          <w:tcPr>
            <w:tcW w:w="2551" w:type="dxa"/>
            <w:shd w:val="clear" w:color="auto" w:fill="D9D9D9"/>
            <w:vAlign w:val="center"/>
          </w:tcPr>
          <w:p w:rsidR="006C24D7" w:rsidRPr="00335326" w:rsidRDefault="001C61DA" w:rsidP="00335326">
            <w:pPr>
              <w:pStyle w:val="AralkYok"/>
            </w:pPr>
            <w:r>
              <w:t>Sene Başı</w:t>
            </w:r>
          </w:p>
        </w:tc>
      </w:tr>
      <w:tr w:rsidR="006C24D7" w:rsidRPr="00335326" w:rsidTr="0013124E">
        <w:trPr>
          <w:trHeight w:val="357"/>
        </w:trPr>
        <w:tc>
          <w:tcPr>
            <w:tcW w:w="2127" w:type="dxa"/>
            <w:shd w:val="clear" w:color="auto" w:fill="D9D9D9"/>
          </w:tcPr>
          <w:p w:rsidR="006C24D7" w:rsidRPr="00335326" w:rsidRDefault="006C24D7" w:rsidP="00335326">
            <w:pPr>
              <w:pStyle w:val="AralkYok"/>
            </w:pPr>
            <w:r w:rsidRPr="00335326">
              <w:t>Zümre Başkanı</w:t>
            </w:r>
          </w:p>
        </w:tc>
        <w:tc>
          <w:tcPr>
            <w:tcW w:w="3402" w:type="dxa"/>
            <w:shd w:val="clear" w:color="auto" w:fill="D9D9D9"/>
          </w:tcPr>
          <w:p w:rsidR="006C24D7" w:rsidRPr="00335326" w:rsidRDefault="006C24D7" w:rsidP="00335326">
            <w:pPr>
              <w:pStyle w:val="AralkYok"/>
            </w:pPr>
          </w:p>
        </w:tc>
        <w:tc>
          <w:tcPr>
            <w:tcW w:w="1559" w:type="dxa"/>
            <w:shd w:val="clear" w:color="auto" w:fill="D9D9D9"/>
            <w:vAlign w:val="center"/>
          </w:tcPr>
          <w:p w:rsidR="006C24D7" w:rsidRPr="00335326" w:rsidRDefault="006C24D7" w:rsidP="00335326">
            <w:pPr>
              <w:pStyle w:val="AralkYok"/>
            </w:pPr>
            <w:r w:rsidRPr="00335326">
              <w:t xml:space="preserve">Zümre No   </w:t>
            </w:r>
          </w:p>
        </w:tc>
        <w:tc>
          <w:tcPr>
            <w:tcW w:w="2551" w:type="dxa"/>
            <w:shd w:val="clear" w:color="auto" w:fill="D9D9D9"/>
            <w:vAlign w:val="center"/>
          </w:tcPr>
          <w:p w:rsidR="006C24D7" w:rsidRPr="00335326" w:rsidRDefault="005C2A47" w:rsidP="00335326">
            <w:pPr>
              <w:pStyle w:val="AralkYok"/>
            </w:pPr>
            <w:r>
              <w:t>1</w:t>
            </w:r>
          </w:p>
        </w:tc>
      </w:tr>
      <w:tr w:rsidR="006C24D7" w:rsidRPr="00335326" w:rsidTr="0013124E">
        <w:trPr>
          <w:trHeight w:val="354"/>
        </w:trPr>
        <w:tc>
          <w:tcPr>
            <w:tcW w:w="2127" w:type="dxa"/>
            <w:shd w:val="clear" w:color="auto" w:fill="D9D9D9"/>
          </w:tcPr>
          <w:p w:rsidR="006C24D7" w:rsidRPr="00335326" w:rsidRDefault="006C24D7" w:rsidP="00335326">
            <w:pPr>
              <w:pStyle w:val="AralkYok"/>
            </w:pPr>
            <w:r w:rsidRPr="00335326">
              <w:t xml:space="preserve">Toplantı Tarihi </w:t>
            </w:r>
            <w:r w:rsidR="0013124E">
              <w:t>ve Saati</w:t>
            </w:r>
          </w:p>
        </w:tc>
        <w:tc>
          <w:tcPr>
            <w:tcW w:w="3402" w:type="dxa"/>
            <w:shd w:val="clear" w:color="auto" w:fill="D9D9D9"/>
          </w:tcPr>
          <w:p w:rsidR="006C24D7" w:rsidRPr="00335326" w:rsidRDefault="006C24D7" w:rsidP="00335326">
            <w:pPr>
              <w:pStyle w:val="AralkYok"/>
            </w:pPr>
          </w:p>
        </w:tc>
        <w:tc>
          <w:tcPr>
            <w:tcW w:w="1559" w:type="dxa"/>
            <w:shd w:val="clear" w:color="auto" w:fill="D9D9D9"/>
          </w:tcPr>
          <w:p w:rsidR="006C24D7" w:rsidRPr="00335326" w:rsidRDefault="006C24D7" w:rsidP="00335326">
            <w:pPr>
              <w:pStyle w:val="AralkYok"/>
            </w:pPr>
            <w:r w:rsidRPr="00335326">
              <w:t xml:space="preserve">Toplantı Yeri  </w:t>
            </w:r>
          </w:p>
        </w:tc>
        <w:tc>
          <w:tcPr>
            <w:tcW w:w="2551" w:type="dxa"/>
            <w:shd w:val="clear" w:color="auto" w:fill="D9D9D9"/>
            <w:vAlign w:val="center"/>
          </w:tcPr>
          <w:p w:rsidR="006C24D7" w:rsidRPr="00335326" w:rsidRDefault="006C24D7" w:rsidP="00335326">
            <w:pPr>
              <w:pStyle w:val="AralkYok"/>
            </w:pPr>
          </w:p>
        </w:tc>
      </w:tr>
    </w:tbl>
    <w:p w:rsidR="006C24D7" w:rsidRDefault="006C24D7" w:rsidP="0057075D">
      <w:pPr>
        <w:rPr>
          <w:rFonts w:ascii="Arial Narrow" w:hAnsi="Arial Narrow" w:cs="Arial"/>
          <w:color w:val="000000" w:themeColor="text1"/>
          <w:sz w:val="6"/>
        </w:rPr>
      </w:pPr>
    </w:p>
    <w:p w:rsidR="00030BF8" w:rsidRPr="00836974" w:rsidRDefault="00030BF8" w:rsidP="00030BF8">
      <w:pPr>
        <w:pStyle w:val="AralkYok"/>
        <w:rPr>
          <w:rFonts w:ascii="Bahnschrift Condensed" w:hAnsi="Bahnschrift Condensed" w:cs="Arial"/>
          <w:color w:val="000000" w:themeColor="text1"/>
          <w:szCs w:val="22"/>
          <w:u w:val="single"/>
        </w:rPr>
      </w:pPr>
      <w:r w:rsidRPr="00836974">
        <w:rPr>
          <w:rFonts w:ascii="Bahnschrift Condensed" w:hAnsi="Bahnschrift Condensed" w:cs="Arial"/>
          <w:color w:val="000000" w:themeColor="text1"/>
          <w:szCs w:val="22"/>
          <w:u w:val="single"/>
        </w:rPr>
        <w:t>GÜNDEM</w:t>
      </w:r>
      <w:r w:rsidRPr="00836974">
        <w:rPr>
          <w:rFonts w:ascii="Bahnschrift Condensed" w:hAnsi="Bahnschrift Condensed" w:cs="Arial"/>
          <w:color w:val="000000" w:themeColor="text1"/>
          <w:szCs w:val="22"/>
          <w:u w:val="single"/>
        </w:rPr>
        <w:tab/>
      </w:r>
      <w:r w:rsidRPr="00836974">
        <w:rPr>
          <w:rFonts w:ascii="Bahnschrift Condensed" w:hAnsi="Bahnschrift Condensed" w:cs="Arial"/>
          <w:color w:val="000000" w:themeColor="text1"/>
          <w:szCs w:val="22"/>
          <w:u w:val="single"/>
        </w:rPr>
        <w:tab/>
        <w:t>:</w:t>
      </w:r>
    </w:p>
    <w:p w:rsidR="00185711" w:rsidRDefault="00185711" w:rsidP="00F92CDD">
      <w:pPr>
        <w:pStyle w:val="AralkYok"/>
        <w:numPr>
          <w:ilvl w:val="0"/>
          <w:numId w:val="29"/>
        </w:numPr>
      </w:pPr>
      <w:r>
        <w:t>Açılış ve Yoklama,</w:t>
      </w:r>
    </w:p>
    <w:p w:rsidR="00F92CDD" w:rsidRDefault="00F92CDD" w:rsidP="00F92CDD">
      <w:pPr>
        <w:pStyle w:val="AralkYok"/>
        <w:numPr>
          <w:ilvl w:val="0"/>
          <w:numId w:val="29"/>
        </w:numPr>
      </w:pPr>
      <w:r w:rsidRPr="00F92CDD">
        <w:t>Bir önceki toplantıda alınan kararlar,</w:t>
      </w:r>
    </w:p>
    <w:p w:rsidR="00F92CDD" w:rsidRDefault="00F92CDD" w:rsidP="00F92CDD">
      <w:pPr>
        <w:pStyle w:val="AralkYok"/>
        <w:numPr>
          <w:ilvl w:val="0"/>
          <w:numId w:val="29"/>
        </w:numPr>
      </w:pPr>
      <w:r w:rsidRPr="00F92CDD">
        <w:t>Planlamaların; eğitim ve öğretimle ilgili mevzuat, okulun kuruluş amacı ve ilgili alanın öğretim programına uygun yapılması,</w:t>
      </w:r>
    </w:p>
    <w:p w:rsidR="00F92CDD" w:rsidRDefault="00F92CDD" w:rsidP="00F92CDD">
      <w:pPr>
        <w:pStyle w:val="AralkYok"/>
        <w:numPr>
          <w:ilvl w:val="0"/>
          <w:numId w:val="29"/>
        </w:numPr>
      </w:pPr>
      <w:r w:rsidRPr="00F92CDD">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F92CDD" w:rsidRDefault="00F92CDD" w:rsidP="00F92CDD">
      <w:pPr>
        <w:pStyle w:val="AralkYok"/>
        <w:numPr>
          <w:ilvl w:val="0"/>
          <w:numId w:val="29"/>
        </w:numPr>
      </w:pPr>
      <w:r w:rsidRPr="00F92CDD">
        <w:t>Derslerin işlenişinde uygulanacak öğretim yöntem ve tekniklerinin belirlenmesi,</w:t>
      </w:r>
    </w:p>
    <w:p w:rsidR="00F92CDD" w:rsidRDefault="00F92CDD" w:rsidP="00F92CDD">
      <w:pPr>
        <w:pStyle w:val="AralkYok"/>
        <w:numPr>
          <w:ilvl w:val="0"/>
          <w:numId w:val="29"/>
        </w:numPr>
      </w:pPr>
      <w:r w:rsidRPr="00F92CDD">
        <w:t>Özel eğitim ihtiyacı olan öğrenciler için bireyselleştirilmiş eğitim programları (BEP) ile ders planlarının görüşülmesi,</w:t>
      </w:r>
    </w:p>
    <w:p w:rsidR="00F92CDD" w:rsidRDefault="00F92CDD" w:rsidP="00F92CDD">
      <w:pPr>
        <w:pStyle w:val="AralkYok"/>
        <w:numPr>
          <w:ilvl w:val="0"/>
          <w:numId w:val="29"/>
        </w:numPr>
      </w:pPr>
      <w:r w:rsidRPr="00F92CDD">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F92CDD" w:rsidRDefault="00F92CDD" w:rsidP="00F92CDD">
      <w:pPr>
        <w:pStyle w:val="AralkYok"/>
        <w:numPr>
          <w:ilvl w:val="0"/>
          <w:numId w:val="29"/>
        </w:numPr>
      </w:pPr>
      <w:r w:rsidRPr="00F92CDD">
        <w:t>Öğretim alanı ile ilgili akademik ve bilimsel çalışmaların izlenmesi, teknolojik gelişmelerin takip edilmesi, müzakere edilmesi, uygulamalara yansıtılması,</w:t>
      </w:r>
    </w:p>
    <w:p w:rsidR="00F92CDD" w:rsidRDefault="00F92CDD" w:rsidP="00F92CDD">
      <w:pPr>
        <w:pStyle w:val="AralkYok"/>
        <w:numPr>
          <w:ilvl w:val="0"/>
          <w:numId w:val="29"/>
        </w:numPr>
      </w:pPr>
      <w:r w:rsidRPr="00F92CDD">
        <w:t>Öğrencilerde girişimcilik bilincinin kazandırılmasına yönelik çalışmaların yapılması, öğrencilerin araştırma, geliştirme ve tasarım konularında bilgi ve becerilerinin geliştirilmesini,</w:t>
      </w:r>
    </w:p>
    <w:p w:rsidR="00F92CDD" w:rsidRDefault="00F92CDD" w:rsidP="00F92CDD">
      <w:pPr>
        <w:pStyle w:val="AralkYok"/>
        <w:numPr>
          <w:ilvl w:val="0"/>
          <w:numId w:val="29"/>
        </w:numPr>
      </w:pPr>
      <w:r w:rsidRPr="00F92CDD">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rsidR="00F92CDD" w:rsidRDefault="00F92CDD" w:rsidP="00F92CDD">
      <w:pPr>
        <w:pStyle w:val="AralkYok"/>
        <w:numPr>
          <w:ilvl w:val="0"/>
          <w:numId w:val="29"/>
        </w:numPr>
      </w:pPr>
      <w:r w:rsidRPr="00F92CDD">
        <w:t xml:space="preserve">Okul ve çevre imkânlarının değerlendirilerek, yapılacak deney, proje, anket, araştırma, gezi ve gözlemlerin planlanması, derslerin konu ve kazanım uygunluğuna göre okul dışı öğrenme ortamlarının kullanılmasına yönelik planlamaların yapılması, </w:t>
      </w:r>
    </w:p>
    <w:p w:rsidR="00F92CDD" w:rsidRDefault="00F92CDD" w:rsidP="00F92CDD">
      <w:pPr>
        <w:pStyle w:val="AralkYok"/>
        <w:numPr>
          <w:ilvl w:val="0"/>
          <w:numId w:val="29"/>
        </w:numPr>
      </w:pPr>
      <w:r w:rsidRPr="00F92CDD">
        <w:t>Ortak yazılı ve uygulamalı sınavlar sonrası ile dönem sonunda öğrenci başarısının ölçülmesi ve değerlendirilmesi, sınav analizlerinin yapılarak konu ve kazanım eksikliği tespit edilen öğrenciler için eylem planlarının hazırlanıp uygulanması, gerekli</w:t>
      </w:r>
      <w:r>
        <w:t xml:space="preserve"> </w:t>
      </w:r>
      <w:r w:rsidRPr="00F92CDD">
        <w:t>izleme faaliyetlerinin gerçekleştirilmesi,</w:t>
      </w:r>
    </w:p>
    <w:p w:rsidR="00F92CDD" w:rsidRDefault="00F92CDD" w:rsidP="00F92CDD">
      <w:pPr>
        <w:pStyle w:val="AralkYok"/>
        <w:numPr>
          <w:ilvl w:val="0"/>
          <w:numId w:val="29"/>
        </w:numPr>
      </w:pPr>
      <w:r w:rsidRPr="00F92CDD">
        <w:t>Ülke, il ve ilçe geneli yapılacak ortak yazılı sınavlar dışında okul geneli yapılacak ortak yazılı sınavların ve mazeret sınavları sorularının konu</w:t>
      </w:r>
      <w:r w:rsidR="008A676D">
        <w:t xml:space="preserve"> </w:t>
      </w:r>
      <w:r w:rsidRPr="00F92CDD">
        <w:t>soru dağılım tablosuna uygun olarak dereceli puanlama anahtarı, dereceleme ölçeği/kontrol listeleri ile birlikte hazırlanması ve beceri sınavlarının planlanması,</w:t>
      </w:r>
    </w:p>
    <w:p w:rsidR="00F92CDD" w:rsidRDefault="00F92CDD" w:rsidP="00F92CDD">
      <w:pPr>
        <w:pStyle w:val="AralkYok"/>
        <w:numPr>
          <w:ilvl w:val="0"/>
          <w:numId w:val="29"/>
        </w:numPr>
      </w:pPr>
      <w:r w:rsidRPr="00F92CDD">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rsidR="00F92CDD" w:rsidRDefault="00F92CDD" w:rsidP="00F92CDD">
      <w:pPr>
        <w:pStyle w:val="AralkYok"/>
        <w:numPr>
          <w:ilvl w:val="0"/>
          <w:numId w:val="29"/>
        </w:numPr>
      </w:pPr>
      <w:r w:rsidRPr="00F92CDD">
        <w:t>Görsel sanatlar, müzik, beden eğitimi dersleriyle uygulamalı nitelikteki diğer derslerin değerlendirilmesinde dikkate alınacak hususların tespit edilmesi; sınavların şekil, sayı ve süresiyle ürün değerlendirme ölçeklerin belirlenmesi,</w:t>
      </w:r>
    </w:p>
    <w:p w:rsidR="00F92CDD" w:rsidRDefault="00F92CDD" w:rsidP="00F92CDD">
      <w:pPr>
        <w:pStyle w:val="AralkYok"/>
        <w:numPr>
          <w:ilvl w:val="0"/>
          <w:numId w:val="29"/>
        </w:numPr>
      </w:pPr>
      <w:r w:rsidRPr="00F92CDD">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F92CDD" w:rsidRDefault="00F92CDD" w:rsidP="00F92CDD">
      <w:pPr>
        <w:pStyle w:val="AralkYok"/>
        <w:numPr>
          <w:ilvl w:val="0"/>
          <w:numId w:val="29"/>
        </w:numPr>
      </w:pPr>
      <w:r w:rsidRPr="00F92CDD">
        <w:lastRenderedPageBreak/>
        <w:t>İş sağlığı ve güvenliği tedbirlerinin değerlendirilmesi,</w:t>
      </w:r>
    </w:p>
    <w:p w:rsidR="00F92CDD" w:rsidRDefault="00F92CDD" w:rsidP="00F92CDD">
      <w:pPr>
        <w:pStyle w:val="AralkYok"/>
        <w:numPr>
          <w:ilvl w:val="0"/>
          <w:numId w:val="29"/>
        </w:numPr>
      </w:pPr>
      <w:r w:rsidRPr="00F92CDD">
        <w:t>Ülke ve il geneli yapılacak ortak yazılı sınavlar dışında ilçe geneli yapılacak ve sınıf/alan öğretmenlerince uygulanacak ortak yazılı sınavların değer</w:t>
      </w:r>
      <w:r>
        <w:t>lendirme işlemlerinin yapılması,</w:t>
      </w:r>
    </w:p>
    <w:p w:rsidR="00F92CDD" w:rsidRDefault="00F92CDD" w:rsidP="00F92CDD">
      <w:pPr>
        <w:pStyle w:val="AralkYok"/>
        <w:numPr>
          <w:ilvl w:val="0"/>
          <w:numId w:val="29"/>
        </w:numPr>
      </w:pPr>
      <w:r w:rsidRPr="00F92CDD">
        <w:t>Soru ve cevap anahtarları ölçme değerlendirme merkezi müdürlüklerince hazırlanan ülke ve il geneli yapılacak mazeret sınavlarının uygulanması,</w:t>
      </w:r>
    </w:p>
    <w:p w:rsidR="00F92CDD" w:rsidRDefault="00F92CDD" w:rsidP="00F92CDD">
      <w:pPr>
        <w:pStyle w:val="AralkYok"/>
        <w:numPr>
          <w:ilvl w:val="0"/>
          <w:numId w:val="29"/>
        </w:numPr>
      </w:pPr>
      <w:r w:rsidRPr="00F92CDD">
        <w:t>Okul geneli yapılan ortak yazılı sınavların mazeret sınavlarına ait soruların ve cevap anahtarının hazırlanması, sınavın uygulanması ve değerlendirilmesi işlemlerinin yapılması,</w:t>
      </w:r>
    </w:p>
    <w:p w:rsidR="009438E0" w:rsidRDefault="00F92CDD" w:rsidP="00F92CDD">
      <w:pPr>
        <w:pStyle w:val="AralkYok"/>
        <w:numPr>
          <w:ilvl w:val="0"/>
          <w:numId w:val="29"/>
        </w:numPr>
      </w:pPr>
      <w:r w:rsidRPr="00F92CDD">
        <w:t>Öğrencilerin, karar verme, problem çözme ve eleştirel düşünmeden oluşan üst düzey düşünme becerileri ile birlikte sosyal ve duygusal becerilerini hayata geçirmelerine yönelik planlamaların yapılması,</w:t>
      </w:r>
    </w:p>
    <w:p w:rsidR="009438E0" w:rsidRDefault="00F92CDD" w:rsidP="00F92CDD">
      <w:pPr>
        <w:pStyle w:val="AralkYok"/>
        <w:numPr>
          <w:ilvl w:val="0"/>
          <w:numId w:val="29"/>
        </w:numPr>
      </w:pPr>
      <w:r w:rsidRPr="00F92CDD">
        <w:t>Millî, manevi ve ahlaki değerlerin, örtük öğrenme yoluyla eğitim ve öğretim süreçlerinde etkin bir şekilde yürütülmesine yönelik çalışmaların planlanması, bu doğrultuda gerekli öğrenme ortamlarının oluşturulması,</w:t>
      </w:r>
    </w:p>
    <w:p w:rsidR="009438E0" w:rsidRDefault="00F92CDD" w:rsidP="00F92CDD">
      <w:pPr>
        <w:pStyle w:val="AralkYok"/>
        <w:numPr>
          <w:ilvl w:val="0"/>
          <w:numId w:val="29"/>
        </w:numPr>
      </w:pPr>
      <w:r w:rsidRPr="00F92CDD">
        <w:t>Önleme, müdahale ve yönlendirme komisyonunda yürütülecek çalışmaların planlanması,</w:t>
      </w:r>
    </w:p>
    <w:p w:rsidR="009438E0" w:rsidRDefault="00F92CDD" w:rsidP="00F92CDD">
      <w:pPr>
        <w:pStyle w:val="AralkYok"/>
        <w:numPr>
          <w:ilvl w:val="0"/>
          <w:numId w:val="29"/>
        </w:numPr>
      </w:pPr>
      <w:r w:rsidRPr="00F92CDD">
        <w:t>Eğitim ve öğretim süreçlerinin disiplinler arası bir yaklaşımla ele alınarak, öğrenme alanı, konu, kazanım ve öğrenme hedeflerinin bu yaklaşımla belirlenmesi, yapılacak ortak çalışmaların takvime bağlanarak uygulanması,</w:t>
      </w:r>
    </w:p>
    <w:p w:rsidR="009438E0" w:rsidRDefault="00F92CDD" w:rsidP="00F92CDD">
      <w:pPr>
        <w:pStyle w:val="AralkYok"/>
        <w:numPr>
          <w:ilvl w:val="0"/>
          <w:numId w:val="29"/>
        </w:numPr>
      </w:pPr>
      <w:r w:rsidRPr="00F92CDD">
        <w:t>Öğrencilerin çoklu okuryazarlık becerilerinin geliştirilmesine yönelik planlamaların yapılması,</w:t>
      </w:r>
    </w:p>
    <w:p w:rsidR="009438E0" w:rsidRDefault="00F92CDD" w:rsidP="00F92CDD">
      <w:pPr>
        <w:pStyle w:val="AralkYok"/>
        <w:numPr>
          <w:ilvl w:val="0"/>
          <w:numId w:val="29"/>
        </w:numPr>
      </w:pPr>
      <w:r w:rsidRPr="00F92CDD">
        <w:t>Sosyal sorumluluk programı kapsamında ders bazında yürütülebilecek faaliyetlerin planlanması,</w:t>
      </w:r>
    </w:p>
    <w:p w:rsidR="00F92CDD" w:rsidRPr="00F92CDD" w:rsidRDefault="00F92CDD" w:rsidP="00F92CDD">
      <w:pPr>
        <w:pStyle w:val="AralkYok"/>
        <w:numPr>
          <w:ilvl w:val="0"/>
          <w:numId w:val="29"/>
        </w:numPr>
      </w:pPr>
      <w:r w:rsidRPr="00F92CDD">
        <w:t>Eğitim ve öğretim yılı içerisinde okul içi veya okul dışı eğitim ortamlarında yürütecekleri faaliyetlerde ihtiyaç duyacağı araç, gereç, mali kaynak gibi hususların belirlenmesi,</w:t>
      </w:r>
    </w:p>
    <w:p w:rsidR="00F92CDD" w:rsidRPr="00F92CDD" w:rsidRDefault="00F92CDD" w:rsidP="009438E0">
      <w:pPr>
        <w:pStyle w:val="AralkYok"/>
      </w:pPr>
    </w:p>
    <w:p w:rsidR="00493C64" w:rsidRDefault="00493C64" w:rsidP="00606A2D">
      <w:pPr>
        <w:jc w:val="both"/>
        <w:rPr>
          <w:rFonts w:ascii="Arial Narrow" w:hAnsi="Arial Narrow" w:cs="Arial"/>
          <w:color w:val="000000" w:themeColor="text1"/>
        </w:rPr>
      </w:pPr>
    </w:p>
    <w:p w:rsidR="00185711" w:rsidRDefault="00493C64" w:rsidP="00493C64">
      <w:pPr>
        <w:rPr>
          <w:rFonts w:ascii="Arial Narrow" w:hAnsi="Arial Narrow" w:cs="Arial"/>
          <w:b/>
          <w:color w:val="0070C0"/>
          <w:u w:val="single"/>
        </w:rPr>
      </w:pPr>
      <w:r w:rsidRPr="00034C5E">
        <w:rPr>
          <w:rFonts w:ascii="Arial Narrow" w:hAnsi="Arial Narrow" w:cs="Arial"/>
          <w:b/>
          <w:color w:val="FF0000"/>
          <w:u w:val="single"/>
        </w:rPr>
        <w:t xml:space="preserve">Tutanak yazımı aşağıdaki örnekte olduğu gibi </w:t>
      </w:r>
      <w:r w:rsidR="008D5654">
        <w:rPr>
          <w:rFonts w:ascii="Arial Narrow" w:hAnsi="Arial Narrow" w:cs="Arial"/>
          <w:b/>
          <w:color w:val="FF0000"/>
          <w:u w:val="single"/>
        </w:rPr>
        <w:t xml:space="preserve">tüm gündem maddeleri için </w:t>
      </w:r>
      <w:proofErr w:type="gramStart"/>
      <w:r w:rsidR="008D5654" w:rsidRPr="008D5654">
        <w:rPr>
          <w:rFonts w:ascii="Arial Narrow" w:hAnsi="Arial Narrow" w:cs="Arial"/>
          <w:b/>
          <w:color w:val="0070C0"/>
          <w:u w:val="single"/>
        </w:rPr>
        <w:t>(</w:t>
      </w:r>
      <w:proofErr w:type="gramEnd"/>
      <w:r w:rsidRPr="008D5654">
        <w:rPr>
          <w:rFonts w:ascii="Arial Narrow" w:hAnsi="Arial Narrow" w:cs="Arial"/>
          <w:b/>
          <w:color w:val="0070C0"/>
          <w:u w:val="single"/>
        </w:rPr>
        <w:t xml:space="preserve">Gündem Maddesi- </w:t>
      </w:r>
    </w:p>
    <w:p w:rsidR="00493C64" w:rsidRPr="00034C5E" w:rsidRDefault="00493C64" w:rsidP="00493C64">
      <w:pPr>
        <w:rPr>
          <w:rFonts w:ascii="Arial Narrow" w:hAnsi="Arial Narrow" w:cs="Arial"/>
          <w:b/>
          <w:color w:val="FF0000"/>
          <w:u w:val="single"/>
        </w:rPr>
      </w:pPr>
      <w:r w:rsidRPr="008D5654">
        <w:rPr>
          <w:rFonts w:ascii="Arial Narrow" w:hAnsi="Arial Narrow" w:cs="Arial"/>
          <w:b/>
          <w:color w:val="0070C0"/>
          <w:u w:val="single"/>
        </w:rPr>
        <w:t xml:space="preserve">Görüşmeler-Karar </w:t>
      </w:r>
      <w:proofErr w:type="gramStart"/>
      <w:r w:rsidR="008D5654" w:rsidRPr="008D5654">
        <w:rPr>
          <w:rFonts w:ascii="Arial Narrow" w:hAnsi="Arial Narrow" w:cs="Arial"/>
          <w:b/>
          <w:color w:val="0070C0"/>
          <w:u w:val="single"/>
        </w:rPr>
        <w:t>)</w:t>
      </w:r>
      <w:proofErr w:type="gramEnd"/>
      <w:r w:rsidR="008D5654">
        <w:rPr>
          <w:rFonts w:ascii="Arial Narrow" w:hAnsi="Arial Narrow" w:cs="Arial"/>
          <w:b/>
          <w:color w:val="FF0000"/>
          <w:u w:val="single"/>
        </w:rPr>
        <w:t xml:space="preserve"> </w:t>
      </w:r>
      <w:r w:rsidRPr="00034C5E">
        <w:rPr>
          <w:rFonts w:ascii="Arial Narrow" w:hAnsi="Arial Narrow" w:cs="Arial"/>
          <w:b/>
          <w:color w:val="FF0000"/>
          <w:u w:val="single"/>
        </w:rPr>
        <w:t>şeklinde olacaktır.</w:t>
      </w:r>
    </w:p>
    <w:tbl>
      <w:tblPr>
        <w:tblStyle w:val="TabloKlavuzu"/>
        <w:tblW w:w="0" w:type="auto"/>
        <w:tblInd w:w="108" w:type="dxa"/>
        <w:tblLook w:val="04A0" w:firstRow="1" w:lastRow="0" w:firstColumn="1" w:lastColumn="0" w:noHBand="0" w:noVBand="1"/>
      </w:tblPr>
      <w:tblGrid>
        <w:gridCol w:w="993"/>
        <w:gridCol w:w="8111"/>
      </w:tblGrid>
      <w:tr w:rsidR="00AA3BA6" w:rsidRPr="00031DC5" w:rsidTr="00DF4423">
        <w:tc>
          <w:tcPr>
            <w:tcW w:w="9104" w:type="dxa"/>
            <w:gridSpan w:val="2"/>
          </w:tcPr>
          <w:p w:rsidR="00AA3BA6" w:rsidRPr="00031DC5" w:rsidRDefault="00AA3BA6" w:rsidP="00AA3BA6">
            <w:pPr>
              <w:widowControl w:val="0"/>
              <w:numPr>
                <w:ilvl w:val="0"/>
                <w:numId w:val="10"/>
              </w:numPr>
              <w:tabs>
                <w:tab w:val="left" w:pos="733"/>
              </w:tabs>
              <w:spacing w:line="302" w:lineRule="exact"/>
              <w:rPr>
                <w:rFonts w:ascii="Arial Narrow" w:hAnsi="Arial Narrow"/>
                <w:b/>
              </w:rPr>
            </w:pPr>
            <w:r w:rsidRPr="00031DC5">
              <w:rPr>
                <w:rFonts w:ascii="Arial Narrow" w:hAnsi="Arial Narrow"/>
                <w:b/>
              </w:rPr>
              <w:t>Açılış-yoklama,</w:t>
            </w:r>
          </w:p>
        </w:tc>
      </w:tr>
      <w:tr w:rsidR="00AA3BA6" w:rsidRPr="00031DC5" w:rsidTr="00DF4423">
        <w:tc>
          <w:tcPr>
            <w:tcW w:w="9104" w:type="dxa"/>
            <w:gridSpan w:val="2"/>
          </w:tcPr>
          <w:p w:rsidR="00AA3BA6" w:rsidRPr="00031DC5" w:rsidRDefault="00DF2CAE" w:rsidP="00281D4F">
            <w:pPr>
              <w:pStyle w:val="AralkYok"/>
              <w:rPr>
                <w:rFonts w:cs="Arial"/>
                <w:color w:val="000000" w:themeColor="text1"/>
                <w:szCs w:val="22"/>
              </w:rPr>
            </w:pPr>
            <w:proofErr w:type="gramStart"/>
            <w:r>
              <w:rPr>
                <w:rFonts w:cs="Arial"/>
                <w:color w:val="000000" w:themeColor="text1"/>
                <w:szCs w:val="22"/>
              </w:rPr>
              <w:t>……..</w:t>
            </w:r>
            <w:proofErr w:type="gramEnd"/>
          </w:p>
        </w:tc>
      </w:tr>
      <w:tr w:rsidR="00AA3BA6" w:rsidRPr="00F332FE" w:rsidTr="00DF4423">
        <w:tc>
          <w:tcPr>
            <w:tcW w:w="993" w:type="dxa"/>
          </w:tcPr>
          <w:p w:rsidR="00AA3BA6" w:rsidRPr="00F332FE" w:rsidRDefault="00AA3BA6" w:rsidP="00312F53">
            <w:pPr>
              <w:pStyle w:val="AralkYok"/>
              <w:rPr>
                <w:rFonts w:cs="Arial"/>
                <w:b/>
                <w:i/>
                <w:color w:val="000000" w:themeColor="text1"/>
                <w:sz w:val="20"/>
                <w:szCs w:val="22"/>
              </w:rPr>
            </w:pPr>
            <w:proofErr w:type="gramStart"/>
            <w:r w:rsidRPr="00F332FE">
              <w:rPr>
                <w:rFonts w:cs="Arial"/>
                <w:b/>
                <w:i/>
                <w:color w:val="000000" w:themeColor="text1"/>
                <w:sz w:val="20"/>
                <w:szCs w:val="22"/>
              </w:rPr>
              <w:t>Karar :</w:t>
            </w:r>
            <w:proofErr w:type="gramEnd"/>
          </w:p>
        </w:tc>
        <w:tc>
          <w:tcPr>
            <w:tcW w:w="8111" w:type="dxa"/>
          </w:tcPr>
          <w:p w:rsidR="00AA3BA6" w:rsidRPr="00F332FE" w:rsidRDefault="00AA3BA6" w:rsidP="00312F53">
            <w:pPr>
              <w:pStyle w:val="AralkYok"/>
              <w:rPr>
                <w:rFonts w:cs="Arial"/>
                <w:b/>
                <w:i/>
                <w:color w:val="000000" w:themeColor="text1"/>
                <w:sz w:val="20"/>
                <w:szCs w:val="22"/>
              </w:rPr>
            </w:pPr>
          </w:p>
        </w:tc>
      </w:tr>
    </w:tbl>
    <w:p w:rsidR="00335326" w:rsidRPr="00031DC5" w:rsidRDefault="00335326" w:rsidP="00F332FE">
      <w:pPr>
        <w:pStyle w:val="AralkYok"/>
        <w:rPr>
          <w:rFonts w:cs="Arial"/>
          <w:color w:val="000000" w:themeColor="text1"/>
          <w:szCs w:val="22"/>
        </w:rPr>
      </w:pPr>
    </w:p>
    <w:tbl>
      <w:tblPr>
        <w:tblStyle w:val="TabloKlavuzu"/>
        <w:tblW w:w="0" w:type="auto"/>
        <w:tblInd w:w="108" w:type="dxa"/>
        <w:tblLook w:val="04A0" w:firstRow="1" w:lastRow="0" w:firstColumn="1" w:lastColumn="0" w:noHBand="0" w:noVBand="1"/>
      </w:tblPr>
      <w:tblGrid>
        <w:gridCol w:w="993"/>
        <w:gridCol w:w="8111"/>
      </w:tblGrid>
      <w:tr w:rsidR="009D27FA" w:rsidRPr="00185711" w:rsidTr="00DF4423">
        <w:tc>
          <w:tcPr>
            <w:tcW w:w="9104" w:type="dxa"/>
            <w:gridSpan w:val="2"/>
          </w:tcPr>
          <w:p w:rsidR="009D27FA" w:rsidRPr="00185711" w:rsidRDefault="00185711" w:rsidP="00185711">
            <w:pPr>
              <w:pStyle w:val="AralkYok"/>
              <w:numPr>
                <w:ilvl w:val="0"/>
                <w:numId w:val="10"/>
              </w:numPr>
              <w:rPr>
                <w:b/>
              </w:rPr>
            </w:pPr>
            <w:r w:rsidRPr="00185711">
              <w:rPr>
                <w:b/>
              </w:rPr>
              <w:t>Bir önceki toplantıda alınan kararlar,</w:t>
            </w:r>
            <w:bookmarkStart w:id="0" w:name="_GoBack"/>
            <w:bookmarkEnd w:id="0"/>
          </w:p>
        </w:tc>
      </w:tr>
      <w:tr w:rsidR="009D27FA" w:rsidRPr="00031DC5" w:rsidTr="00DF4423">
        <w:tc>
          <w:tcPr>
            <w:tcW w:w="9104" w:type="dxa"/>
            <w:gridSpan w:val="2"/>
          </w:tcPr>
          <w:p w:rsidR="009D27FA" w:rsidRPr="00A24EED" w:rsidRDefault="009D27FA" w:rsidP="00A24EED">
            <w:pPr>
              <w:pStyle w:val="AralkYok"/>
            </w:pPr>
          </w:p>
        </w:tc>
      </w:tr>
      <w:tr w:rsidR="009D27FA" w:rsidRPr="00F332FE" w:rsidTr="00DF4423">
        <w:tc>
          <w:tcPr>
            <w:tcW w:w="993" w:type="dxa"/>
          </w:tcPr>
          <w:p w:rsidR="009D27FA" w:rsidRPr="00F332FE" w:rsidRDefault="009D27FA" w:rsidP="009D27FA">
            <w:pPr>
              <w:pStyle w:val="AralkYok"/>
              <w:rPr>
                <w:rFonts w:cs="Arial"/>
                <w:b/>
                <w:i/>
                <w:color w:val="000000" w:themeColor="text1"/>
                <w:sz w:val="20"/>
                <w:szCs w:val="22"/>
              </w:rPr>
            </w:pPr>
            <w:proofErr w:type="gramStart"/>
            <w:r w:rsidRPr="00F332FE">
              <w:rPr>
                <w:rFonts w:cs="Arial"/>
                <w:b/>
                <w:i/>
                <w:color w:val="000000" w:themeColor="text1"/>
                <w:sz w:val="20"/>
                <w:szCs w:val="22"/>
              </w:rPr>
              <w:t>Karar :</w:t>
            </w:r>
            <w:proofErr w:type="gramEnd"/>
          </w:p>
        </w:tc>
        <w:tc>
          <w:tcPr>
            <w:tcW w:w="8111" w:type="dxa"/>
          </w:tcPr>
          <w:p w:rsidR="009D27FA" w:rsidRPr="00F332FE" w:rsidRDefault="009D27FA" w:rsidP="00A24EED">
            <w:pPr>
              <w:pStyle w:val="AralkYok"/>
              <w:rPr>
                <w:b/>
                <w:i/>
                <w:sz w:val="20"/>
              </w:rPr>
            </w:pPr>
          </w:p>
        </w:tc>
      </w:tr>
    </w:tbl>
    <w:p w:rsidR="009D27FA" w:rsidRPr="00031DC5" w:rsidRDefault="009D27FA" w:rsidP="00F332FE">
      <w:pPr>
        <w:pStyle w:val="AralkYok"/>
        <w:rPr>
          <w:rFonts w:cs="Arial"/>
          <w:color w:val="000000" w:themeColor="text1"/>
          <w:szCs w:val="22"/>
        </w:rPr>
      </w:pPr>
    </w:p>
    <w:tbl>
      <w:tblPr>
        <w:tblStyle w:val="TabloKlavuzu"/>
        <w:tblW w:w="0" w:type="auto"/>
        <w:tblInd w:w="108" w:type="dxa"/>
        <w:tblLook w:val="04A0" w:firstRow="1" w:lastRow="0" w:firstColumn="1" w:lastColumn="0" w:noHBand="0" w:noVBand="1"/>
      </w:tblPr>
      <w:tblGrid>
        <w:gridCol w:w="993"/>
        <w:gridCol w:w="8111"/>
      </w:tblGrid>
      <w:tr w:rsidR="009D27FA" w:rsidRPr="00493C64" w:rsidTr="00DF4423">
        <w:tc>
          <w:tcPr>
            <w:tcW w:w="9104" w:type="dxa"/>
            <w:gridSpan w:val="2"/>
          </w:tcPr>
          <w:p w:rsidR="009D27FA" w:rsidRPr="00493C64" w:rsidRDefault="00493C64" w:rsidP="00493C64">
            <w:pPr>
              <w:pStyle w:val="ListeParagraf"/>
              <w:numPr>
                <w:ilvl w:val="0"/>
                <w:numId w:val="10"/>
              </w:numPr>
              <w:rPr>
                <w:rFonts w:ascii="Arial Narrow" w:eastAsia="Times New Roman" w:hAnsi="Arial Narrow" w:cs="Times New Roman"/>
                <w:b/>
                <w:sz w:val="22"/>
                <w:lang w:eastAsia="tr-TR"/>
              </w:rPr>
            </w:pPr>
            <w:r w:rsidRPr="00493C64">
              <w:rPr>
                <w:rFonts w:ascii="Arial Narrow" w:eastAsia="Times New Roman" w:hAnsi="Arial Narrow" w:cs="Times New Roman"/>
                <w:b/>
                <w:sz w:val="22"/>
                <w:lang w:eastAsia="tr-TR"/>
              </w:rPr>
              <w:t>Öğretim programlarının incelenmesi</w:t>
            </w:r>
            <w:r w:rsidRPr="00493C64">
              <w:rPr>
                <w:rFonts w:ascii="Arial" w:eastAsia="Times New Roman" w:hAnsi="Arial" w:cs="Arial"/>
                <w:b/>
                <w:sz w:val="22"/>
                <w:lang w:eastAsia="tr-TR"/>
              </w:rPr>
              <w:t>‎</w:t>
            </w:r>
            <w:r w:rsidRPr="00493C64">
              <w:rPr>
                <w:rFonts w:ascii="Arial Narrow" w:eastAsia="Times New Roman" w:hAnsi="Arial Narrow" w:cs="Times New Roman"/>
                <w:b/>
                <w:sz w:val="22"/>
                <w:lang w:eastAsia="tr-TR"/>
              </w:rPr>
              <w:t>, y</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ll</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k plan ve ders planlar</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 haz</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rlanmas</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 xml:space="preserve"> ve uygulanmas</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nda</w:t>
            </w:r>
            <w:r w:rsidRPr="00493C64">
              <w:rPr>
                <w:rFonts w:ascii="Arial" w:eastAsia="Times New Roman" w:hAnsi="Arial" w:cs="Arial"/>
                <w:b/>
                <w:sz w:val="22"/>
                <w:lang w:eastAsia="tr-TR"/>
              </w:rPr>
              <w:t>‎</w:t>
            </w:r>
            <w:r w:rsidRPr="00493C64">
              <w:rPr>
                <w:rFonts w:ascii="Arial Narrow" w:eastAsia="Times New Roman" w:hAnsi="Arial Narrow" w:cs="Times New Roman"/>
                <w:b/>
                <w:sz w:val="22"/>
                <w:lang w:eastAsia="tr-TR"/>
              </w:rPr>
              <w:t xml:space="preserve"> konu ve kazan</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m a</w:t>
            </w:r>
            <w:r w:rsidRPr="00493C64">
              <w:rPr>
                <w:rFonts w:ascii="Arial Narrow" w:eastAsia="Times New Roman" w:hAnsi="Arial Narrow" w:cs="Arial Narrow"/>
                <w:b/>
                <w:sz w:val="22"/>
                <w:lang w:eastAsia="tr-TR"/>
              </w:rPr>
              <w:t>ğı</w:t>
            </w:r>
            <w:r w:rsidRPr="00493C64">
              <w:rPr>
                <w:rFonts w:ascii="Arial Narrow" w:eastAsia="Times New Roman" w:hAnsi="Arial Narrow" w:cs="Times New Roman"/>
                <w:b/>
                <w:sz w:val="22"/>
                <w:lang w:eastAsia="tr-TR"/>
              </w:rPr>
              <w:t>rl</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klar</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 dikkate al</w:t>
            </w:r>
            <w:r w:rsidRPr="00493C64">
              <w:rPr>
                <w:rFonts w:ascii="Arial Narrow" w:eastAsia="Times New Roman" w:hAnsi="Arial Narrow" w:cs="Arial Narrow"/>
                <w:b/>
                <w:sz w:val="22"/>
                <w:lang w:eastAsia="tr-TR"/>
              </w:rPr>
              <w:t>ı</w:t>
            </w:r>
            <w:r w:rsidRPr="00493C64">
              <w:rPr>
                <w:rFonts w:ascii="Arial Narrow" w:eastAsia="Times New Roman" w:hAnsi="Arial Narrow" w:cs="Times New Roman"/>
                <w:b/>
                <w:sz w:val="22"/>
                <w:lang w:eastAsia="tr-TR"/>
              </w:rPr>
              <w:t>nmas</w:t>
            </w:r>
            <w:r w:rsidRPr="00493C64">
              <w:rPr>
                <w:rFonts w:ascii="Arial Narrow" w:eastAsia="Times New Roman" w:hAnsi="Arial Narrow" w:cs="Arial Narrow"/>
                <w:b/>
                <w:sz w:val="22"/>
                <w:lang w:eastAsia="tr-TR"/>
              </w:rPr>
              <w:t>ı</w:t>
            </w:r>
            <w:r w:rsidRPr="00493C64">
              <w:rPr>
                <w:rFonts w:ascii="Arial" w:eastAsia="Times New Roman" w:hAnsi="Arial" w:cs="Arial"/>
                <w:b/>
                <w:sz w:val="22"/>
                <w:lang w:eastAsia="tr-TR"/>
              </w:rPr>
              <w:t>‎</w:t>
            </w:r>
            <w:r w:rsidRPr="00493C64">
              <w:rPr>
                <w:rFonts w:ascii="Arial Narrow" w:eastAsia="Times New Roman" w:hAnsi="Arial Narrow" w:cs="Times New Roman"/>
                <w:b/>
                <w:sz w:val="22"/>
                <w:lang w:eastAsia="tr-TR"/>
              </w:rPr>
              <w:t>,</w:t>
            </w:r>
          </w:p>
        </w:tc>
      </w:tr>
      <w:tr w:rsidR="009D27FA" w:rsidRPr="00C05B6E" w:rsidTr="00DF4423">
        <w:tc>
          <w:tcPr>
            <w:tcW w:w="9104" w:type="dxa"/>
            <w:gridSpan w:val="2"/>
          </w:tcPr>
          <w:p w:rsidR="00335326" w:rsidRPr="008D5654" w:rsidRDefault="00493C64" w:rsidP="00464AB4">
            <w:pPr>
              <w:pStyle w:val="AralkYok"/>
              <w:rPr>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335326" w:rsidRPr="008D5654">
              <w:rPr>
                <w:b/>
                <w:color w:val="0070C0"/>
              </w:rPr>
              <w:t xml:space="preserve"> </w:t>
            </w:r>
            <w:r w:rsidR="00EB278F" w:rsidRPr="008D5654">
              <w:rPr>
                <w:color w:val="0070C0"/>
              </w:rPr>
              <w:t>Günümüz eğitim anlayışında düşünen, araştıran, üreten ve ürettiğini toplumun yararı için kullanan bireyleri yetiştirmek temel amaçtır. Bu amacı gerçekleştirmek için kavram analizleri yanında yaşanılan çevreye ve dünyaya yönelik geniş bakış açısı kazandırmak, grup içi etkileşimin yüksek olduğu ve ezberden uzak ders işlenmelidir dedi.</w:t>
            </w:r>
          </w:p>
          <w:p w:rsidR="00464AB4" w:rsidRPr="008D5654" w:rsidRDefault="00493C64" w:rsidP="00464AB4">
            <w:pPr>
              <w:pStyle w:val="AralkYok"/>
              <w:rPr>
                <w:b/>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335326" w:rsidRPr="008D5654">
              <w:rPr>
                <w:color w:val="0070C0"/>
              </w:rPr>
              <w:t>Yıllık planda</w:t>
            </w:r>
            <w:r w:rsidR="00335326" w:rsidRPr="008D5654">
              <w:rPr>
                <w:b/>
                <w:color w:val="0070C0"/>
              </w:rPr>
              <w:t xml:space="preserve"> </w:t>
            </w:r>
            <w:r w:rsidR="00464AB4" w:rsidRPr="008D5654">
              <w:rPr>
                <w:color w:val="0070C0"/>
              </w:rPr>
              <w:t xml:space="preserve">yer alan kazanımlardan hangilerinin sınıf dışı bir öğretim ortamında, hangi kazanımların bilişim programlarından (EBA vb.) ve hangi kazanımların sınıf içi aktif öğrenme yöntemlerinin kullanılması ile kazandırılacağının </w:t>
            </w:r>
            <w:r w:rsidR="00335326" w:rsidRPr="008D5654">
              <w:rPr>
                <w:color w:val="0070C0"/>
              </w:rPr>
              <w:t xml:space="preserve">yıllık planda olduğunu buna göre </w:t>
            </w:r>
            <w:r w:rsidR="00EB278F" w:rsidRPr="008D5654">
              <w:rPr>
                <w:color w:val="0070C0"/>
              </w:rPr>
              <w:t>hareket edilmeli dedi.</w:t>
            </w:r>
          </w:p>
          <w:p w:rsidR="00464AB4" w:rsidRPr="008D5654" w:rsidRDefault="00493C64" w:rsidP="00464AB4">
            <w:pPr>
              <w:pStyle w:val="AralkYok"/>
              <w:rPr>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464AB4" w:rsidRPr="008D5654">
              <w:rPr>
                <w:color w:val="0070C0"/>
              </w:rPr>
              <w:t>Öğre</w:t>
            </w:r>
            <w:r w:rsidR="00EB278F" w:rsidRPr="008D5654">
              <w:rPr>
                <w:color w:val="0070C0"/>
              </w:rPr>
              <w:t xml:space="preserve">tim </w:t>
            </w:r>
            <w:r w:rsidR="00464AB4" w:rsidRPr="008D5654">
              <w:rPr>
                <w:color w:val="0070C0"/>
              </w:rPr>
              <w:t xml:space="preserve">programlarında yer alan kazanımlar dikkate alınarak kalıcı ve tam öğrenmenin sağlanabilmesi için kullanılması gereken öğretim yöntem ve tekniklerin paylaşılması ayrıca programların öngördüğü alternatif ölçme ve değerlendirme tekniklerinin </w:t>
            </w:r>
            <w:r w:rsidR="00EB278F" w:rsidRPr="008D5654">
              <w:rPr>
                <w:color w:val="0070C0"/>
              </w:rPr>
              <w:t>paylaşılmasını istedi.</w:t>
            </w:r>
          </w:p>
          <w:p w:rsidR="00EB278F" w:rsidRPr="008D5654" w:rsidRDefault="00493C64" w:rsidP="00464AB4">
            <w:pPr>
              <w:pStyle w:val="AralkYok"/>
              <w:rPr>
                <w:b/>
                <w:color w:val="0070C0"/>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EB278F" w:rsidRPr="008D5654">
              <w:rPr>
                <w:b/>
                <w:color w:val="0070C0"/>
              </w:rPr>
              <w:t xml:space="preserve"> </w:t>
            </w:r>
            <w:r w:rsidR="00464AB4" w:rsidRPr="008D5654">
              <w:rPr>
                <w:color w:val="0070C0"/>
              </w:rPr>
              <w:t>Öğrenci merkezli her türlü yöntem uygulanabilir. Bu yöntemler konuların içeriğine göre y</w:t>
            </w:r>
            <w:r w:rsidR="00EB278F" w:rsidRPr="008D5654">
              <w:rPr>
                <w:color w:val="0070C0"/>
              </w:rPr>
              <w:t xml:space="preserve">ıllık planlarda gösterilmelidir dedi. </w:t>
            </w:r>
          </w:p>
          <w:p w:rsidR="00464AB4" w:rsidRPr="00EB278F" w:rsidRDefault="00493C64" w:rsidP="00464AB4">
            <w:pPr>
              <w:pStyle w:val="AralkYok"/>
              <w:rPr>
                <w:b/>
              </w:rPr>
            </w:pPr>
            <w:r w:rsidRPr="008D5654">
              <w:rPr>
                <w:b/>
                <w:color w:val="0070C0"/>
              </w:rPr>
              <w:t xml:space="preserve">Türk Dili ve Edebiyatı Öğretmeni </w:t>
            </w:r>
            <w:proofErr w:type="gramStart"/>
            <w:r w:rsidRPr="008D5654">
              <w:rPr>
                <w:b/>
                <w:color w:val="0070C0"/>
              </w:rPr>
              <w:t>………………….;</w:t>
            </w:r>
            <w:proofErr w:type="gramEnd"/>
            <w:r w:rsidRPr="008D5654">
              <w:rPr>
                <w:b/>
                <w:color w:val="0070C0"/>
              </w:rPr>
              <w:t xml:space="preserve"> </w:t>
            </w:r>
            <w:r w:rsidR="00EB278F" w:rsidRPr="008D5654">
              <w:rPr>
                <w:b/>
                <w:color w:val="0070C0"/>
              </w:rPr>
              <w:t xml:space="preserve"> </w:t>
            </w:r>
            <w:r w:rsidR="00EB278F" w:rsidRPr="008D5654">
              <w:rPr>
                <w:color w:val="0070C0"/>
              </w:rPr>
              <w:t>Geçtiğimiz yılda gerek sanal ortamda gerekse telafi eğitimlerinde yüz yüze işlenen ancak yeterli olmadığı düşünülen kazanımların bu sene içinde tekrar edilmesi gerektiğini belirti,</w:t>
            </w:r>
          </w:p>
        </w:tc>
      </w:tr>
      <w:tr w:rsidR="009D27FA" w:rsidRPr="00F332FE" w:rsidTr="00DF4423">
        <w:tc>
          <w:tcPr>
            <w:tcW w:w="993" w:type="dxa"/>
          </w:tcPr>
          <w:p w:rsidR="009D27FA" w:rsidRPr="00F332FE" w:rsidRDefault="009D27FA" w:rsidP="00464AB4">
            <w:pPr>
              <w:pStyle w:val="AralkYok"/>
              <w:rPr>
                <w:b/>
                <w:i/>
                <w:sz w:val="20"/>
              </w:rPr>
            </w:pPr>
            <w:proofErr w:type="gramStart"/>
            <w:r w:rsidRPr="00F332FE">
              <w:rPr>
                <w:b/>
                <w:i/>
                <w:sz w:val="20"/>
              </w:rPr>
              <w:t>Karar :</w:t>
            </w:r>
            <w:proofErr w:type="gramEnd"/>
          </w:p>
        </w:tc>
        <w:tc>
          <w:tcPr>
            <w:tcW w:w="8111" w:type="dxa"/>
          </w:tcPr>
          <w:p w:rsidR="009D27FA" w:rsidRPr="00F332FE" w:rsidRDefault="00EB278F" w:rsidP="00EB278F">
            <w:pPr>
              <w:pStyle w:val="AralkYok"/>
              <w:rPr>
                <w:b/>
                <w:i/>
                <w:sz w:val="20"/>
              </w:rPr>
            </w:pPr>
            <w:r w:rsidRPr="008D5654">
              <w:rPr>
                <w:b/>
                <w:i/>
                <w:color w:val="0070C0"/>
                <w:sz w:val="20"/>
              </w:rPr>
              <w:t>Ö</w:t>
            </w:r>
            <w:r w:rsidR="00464AB4" w:rsidRPr="008D5654">
              <w:rPr>
                <w:b/>
                <w:i/>
                <w:color w:val="0070C0"/>
                <w:sz w:val="20"/>
              </w:rPr>
              <w:t>ğretmenlerin geçmiş yılda salgın nedeniyle telafi edilmeye çalışılan bir önceki yıl kazanımlarının bu sene gerekli görülen yerlerde tekrarlanması buna yıllık planlamada yer verilmesine karar verildi.</w:t>
            </w:r>
          </w:p>
        </w:tc>
      </w:tr>
    </w:tbl>
    <w:p w:rsidR="009D27FA" w:rsidRPr="00031DC5" w:rsidRDefault="009D27FA" w:rsidP="009D27FA">
      <w:pPr>
        <w:pStyle w:val="AralkYok"/>
        <w:ind w:left="720"/>
        <w:rPr>
          <w:rFonts w:cs="Arial"/>
          <w:color w:val="000000" w:themeColor="text1"/>
          <w:szCs w:val="22"/>
        </w:rPr>
      </w:pPr>
    </w:p>
    <w:tbl>
      <w:tblPr>
        <w:tblStyle w:val="TabloKlavuzu"/>
        <w:tblW w:w="0" w:type="auto"/>
        <w:tblInd w:w="108" w:type="dxa"/>
        <w:tblLook w:val="04A0" w:firstRow="1" w:lastRow="0" w:firstColumn="1" w:lastColumn="0" w:noHBand="0" w:noVBand="1"/>
      </w:tblPr>
      <w:tblGrid>
        <w:gridCol w:w="993"/>
        <w:gridCol w:w="8111"/>
      </w:tblGrid>
      <w:tr w:rsidR="009D27FA" w:rsidRPr="00031DC5" w:rsidTr="00DF4423">
        <w:tc>
          <w:tcPr>
            <w:tcW w:w="9104" w:type="dxa"/>
            <w:gridSpan w:val="2"/>
          </w:tcPr>
          <w:p w:rsidR="009D27FA" w:rsidRPr="00031DC5" w:rsidRDefault="009D27FA" w:rsidP="009D27FA">
            <w:pPr>
              <w:pStyle w:val="AralkYok"/>
              <w:numPr>
                <w:ilvl w:val="0"/>
                <w:numId w:val="10"/>
              </w:numPr>
              <w:rPr>
                <w:rFonts w:cs="Arial"/>
                <w:b/>
                <w:color w:val="000000" w:themeColor="text1"/>
                <w:szCs w:val="22"/>
              </w:rPr>
            </w:pPr>
            <w:r w:rsidRPr="00031DC5">
              <w:rPr>
                <w:rFonts w:cs="Arial"/>
                <w:b/>
                <w:color w:val="000000" w:themeColor="text1"/>
                <w:szCs w:val="22"/>
              </w:rPr>
              <w:t>Zümre ve alanlar arası işbirliği,</w:t>
            </w:r>
          </w:p>
        </w:tc>
      </w:tr>
      <w:tr w:rsidR="009D27FA" w:rsidRPr="00031DC5" w:rsidTr="00DF4423">
        <w:tc>
          <w:tcPr>
            <w:tcW w:w="9104" w:type="dxa"/>
            <w:gridSpan w:val="2"/>
          </w:tcPr>
          <w:p w:rsidR="00314D6A" w:rsidRDefault="00493C64" w:rsidP="00566EC5">
            <w:pPr>
              <w:pStyle w:val="AralkYok"/>
              <w:rPr>
                <w:b/>
                <w:szCs w:val="22"/>
              </w:rPr>
            </w:pPr>
            <w:r w:rsidRPr="00EC78F7">
              <w:rPr>
                <w:b/>
              </w:rPr>
              <w:t xml:space="preserve">Türk Dili ve Edebiyatı Öğretmeni </w:t>
            </w:r>
            <w:proofErr w:type="gramStart"/>
            <w:r>
              <w:rPr>
                <w:b/>
              </w:rPr>
              <w:t>………………….</w:t>
            </w:r>
            <w:r w:rsidRPr="00EC78F7">
              <w:rPr>
                <w:b/>
              </w:rPr>
              <w:t>;</w:t>
            </w:r>
            <w:proofErr w:type="gramEnd"/>
            <w:r>
              <w:rPr>
                <w:b/>
              </w:rPr>
              <w:t xml:space="preserve"> </w:t>
            </w:r>
            <w:r w:rsidR="00314D6A" w:rsidRPr="00B75578">
              <w:t xml:space="preserve">Türk eğitim sisteminin bir bütün olduğuna dikkat çekti. Bu açıdan </w:t>
            </w:r>
            <w:proofErr w:type="gramStart"/>
            <w:r w:rsidR="00314D6A" w:rsidRPr="00B75578">
              <w:t>branşlar</w:t>
            </w:r>
            <w:proofErr w:type="gramEnd"/>
            <w:r w:rsidR="00314D6A" w:rsidRPr="00B75578">
              <w:t>, alanlar farklı olsa da her birey Türk milletinin bekası için çalışmaktadır. Her öğretmen aynı duygularla öğrencisine sahip çıkmaktadır. Dolayısıyla konuların özelliğine göre diğer zümrelerle her zaman olduğu gibi bu eğitim ve öğretim yılında da yönetmelikler doğrultusunda işbirliğine gidilecektir</w:t>
            </w:r>
          </w:p>
          <w:p w:rsidR="00566EC5" w:rsidRPr="00C05B6E" w:rsidRDefault="00493C64" w:rsidP="00566EC5">
            <w:pPr>
              <w:pStyle w:val="AralkYok"/>
              <w:rPr>
                <w:b/>
                <w:szCs w:val="22"/>
              </w:rPr>
            </w:pPr>
            <w:r w:rsidRPr="00EC78F7">
              <w:rPr>
                <w:b/>
              </w:rPr>
              <w:t xml:space="preserve">Türk Dili ve Edebiyatı Öğretmeni </w:t>
            </w:r>
            <w:proofErr w:type="gramStart"/>
            <w:r>
              <w:rPr>
                <w:b/>
              </w:rPr>
              <w:t>………………….</w:t>
            </w:r>
            <w:r w:rsidRPr="00EC78F7">
              <w:rPr>
                <w:b/>
              </w:rPr>
              <w:t>;</w:t>
            </w:r>
            <w:proofErr w:type="gramEnd"/>
            <w:r>
              <w:rPr>
                <w:b/>
              </w:rPr>
              <w:t xml:space="preserve"> </w:t>
            </w:r>
            <w:r w:rsidR="00566EC5" w:rsidRPr="00C05B6E">
              <w:t>Zümre öğretmenleri arasında işbirliğini artırabilmek için sanal ortamda paylaşımlar yapıldığını, bu paylaşımların artması gerektiğini belirtti. Mantık dersinde matematik öğretmenleriyle, Sanat felsefesinde okul</w:t>
            </w:r>
            <w:r w:rsidR="00C05B6E">
              <w:t xml:space="preserve"> resim ve müzik öğretmenleriyle</w:t>
            </w:r>
            <w:r w:rsidR="00566EC5" w:rsidRPr="00C05B6E">
              <w:t>, psikoloji dersinde duyum ve algı kon</w:t>
            </w:r>
            <w:r w:rsidR="00C05B6E">
              <w:t>usunda biyoloji öğretmenleriyle</w:t>
            </w:r>
            <w:r w:rsidR="00566EC5" w:rsidRPr="00C05B6E">
              <w:t>, din felsefesinde, temel kavramlar konusunda din kültürü ve ahlak bilgisi öğretmeniyle iletişime geçilmesi kararı alındı.</w:t>
            </w:r>
          </w:p>
          <w:p w:rsidR="009D27FA" w:rsidRPr="00C05B6E" w:rsidRDefault="009D27FA" w:rsidP="00AA3BA6">
            <w:pPr>
              <w:rPr>
                <w:rFonts w:ascii="Arial Narrow" w:hAnsi="Arial Narrow" w:cs="Arial"/>
                <w:color w:val="000000" w:themeColor="text1"/>
              </w:rPr>
            </w:pPr>
          </w:p>
        </w:tc>
      </w:tr>
      <w:tr w:rsidR="009D27FA" w:rsidRPr="00F332FE" w:rsidTr="00DF4423">
        <w:tc>
          <w:tcPr>
            <w:tcW w:w="993" w:type="dxa"/>
          </w:tcPr>
          <w:p w:rsidR="009D27FA" w:rsidRPr="00F332FE" w:rsidRDefault="009D27FA" w:rsidP="00854646">
            <w:pPr>
              <w:pStyle w:val="AralkYok"/>
              <w:rPr>
                <w:b/>
                <w:i/>
                <w:sz w:val="20"/>
                <w:szCs w:val="22"/>
              </w:rPr>
            </w:pPr>
            <w:proofErr w:type="gramStart"/>
            <w:r w:rsidRPr="00F332FE">
              <w:rPr>
                <w:b/>
                <w:i/>
                <w:sz w:val="20"/>
                <w:szCs w:val="22"/>
              </w:rPr>
              <w:t>Karar :</w:t>
            </w:r>
            <w:proofErr w:type="gramEnd"/>
          </w:p>
        </w:tc>
        <w:tc>
          <w:tcPr>
            <w:tcW w:w="8111" w:type="dxa"/>
          </w:tcPr>
          <w:p w:rsidR="009D27FA" w:rsidRPr="00F332FE" w:rsidRDefault="00854646" w:rsidP="00854646">
            <w:pPr>
              <w:pStyle w:val="AralkYok"/>
              <w:rPr>
                <w:b/>
                <w:i/>
                <w:sz w:val="20"/>
              </w:rPr>
            </w:pPr>
            <w:r w:rsidRPr="00F332FE">
              <w:rPr>
                <w:b/>
                <w:i/>
                <w:sz w:val="20"/>
              </w:rPr>
              <w:t>Zümre içi ve zümreler arası bilgi akışı ve paylaşımına özen gösterilmesine,</w:t>
            </w:r>
            <w:r w:rsidR="00B838F0" w:rsidRPr="00F332FE">
              <w:rPr>
                <w:b/>
                <w:i/>
                <w:sz w:val="20"/>
              </w:rPr>
              <w:t xml:space="preserve"> Zümreler arası öğretmenlerce ortak konularda işbirliği yapılmasına karar verilmiştir.</w:t>
            </w:r>
          </w:p>
        </w:tc>
      </w:tr>
    </w:tbl>
    <w:p w:rsidR="009D27FA" w:rsidRPr="00031DC5" w:rsidRDefault="00EF0A9B" w:rsidP="009D27FA">
      <w:pPr>
        <w:pStyle w:val="AralkYok"/>
        <w:rPr>
          <w:rFonts w:cs="Arial"/>
          <w:color w:val="000000" w:themeColor="text1"/>
          <w:szCs w:val="22"/>
        </w:rPr>
      </w:pPr>
      <w:r>
        <w:rPr>
          <w:rFonts w:cs="Arial"/>
          <w:color w:val="000000" w:themeColor="text1"/>
          <w:szCs w:val="22"/>
        </w:rPr>
        <w:t>.</w:t>
      </w:r>
    </w:p>
    <w:tbl>
      <w:tblPr>
        <w:tblStyle w:val="TabloKlavuzu"/>
        <w:tblW w:w="0" w:type="auto"/>
        <w:tblInd w:w="108" w:type="dxa"/>
        <w:tblLook w:val="04A0" w:firstRow="1" w:lastRow="0" w:firstColumn="1" w:lastColumn="0" w:noHBand="0" w:noVBand="1"/>
      </w:tblPr>
      <w:tblGrid>
        <w:gridCol w:w="851"/>
        <w:gridCol w:w="8253"/>
      </w:tblGrid>
      <w:tr w:rsidR="00854646" w:rsidRPr="00031DC5" w:rsidTr="00DF4423">
        <w:tc>
          <w:tcPr>
            <w:tcW w:w="9104" w:type="dxa"/>
            <w:gridSpan w:val="2"/>
          </w:tcPr>
          <w:p w:rsidR="00854646" w:rsidRPr="00031DC5" w:rsidRDefault="00854646" w:rsidP="00854646">
            <w:pPr>
              <w:pStyle w:val="Balk20"/>
              <w:keepNext/>
              <w:keepLines/>
              <w:numPr>
                <w:ilvl w:val="0"/>
                <w:numId w:val="10"/>
              </w:numPr>
              <w:shd w:val="clear" w:color="auto" w:fill="auto"/>
              <w:tabs>
                <w:tab w:val="left" w:pos="312"/>
              </w:tabs>
              <w:spacing w:line="312" w:lineRule="exact"/>
              <w:jc w:val="left"/>
              <w:rPr>
                <w:rFonts w:ascii="Arial Narrow" w:hAnsi="Arial Narrow"/>
                <w:sz w:val="22"/>
                <w:szCs w:val="22"/>
              </w:rPr>
            </w:pPr>
            <w:r w:rsidRPr="00031DC5">
              <w:rPr>
                <w:rFonts w:ascii="Arial Narrow" w:hAnsi="Arial Narrow"/>
                <w:sz w:val="22"/>
                <w:szCs w:val="22"/>
              </w:rPr>
              <w:t xml:space="preserve">Milli Eğitim Bakanlığının hazırladığı 2023 Eğitim Vizyonunun incelenmesi ve </w:t>
            </w:r>
            <w:proofErr w:type="gramStart"/>
            <w:r w:rsidRPr="00031DC5">
              <w:rPr>
                <w:rFonts w:ascii="Arial Narrow" w:hAnsi="Arial Narrow"/>
                <w:sz w:val="22"/>
                <w:szCs w:val="22"/>
              </w:rPr>
              <w:t>vizyonla</w:t>
            </w:r>
            <w:proofErr w:type="gramEnd"/>
            <w:r w:rsidRPr="00031DC5">
              <w:rPr>
                <w:rFonts w:ascii="Arial Narrow" w:hAnsi="Arial Narrow"/>
                <w:sz w:val="22"/>
                <w:szCs w:val="22"/>
              </w:rPr>
              <w:t xml:space="preserve"> ilgili çıkarımlarda bulunulması.</w:t>
            </w:r>
          </w:p>
        </w:tc>
      </w:tr>
      <w:tr w:rsidR="00854646" w:rsidRPr="00031DC5" w:rsidTr="00DF4423">
        <w:tc>
          <w:tcPr>
            <w:tcW w:w="9104" w:type="dxa"/>
            <w:gridSpan w:val="2"/>
          </w:tcPr>
          <w:p w:rsidR="00314D6A" w:rsidRDefault="00493C64" w:rsidP="00314D6A">
            <w:pPr>
              <w:pStyle w:val="AralkYok"/>
            </w:pPr>
            <w:r w:rsidRPr="00EC78F7">
              <w:rPr>
                <w:b/>
              </w:rPr>
              <w:t xml:space="preserve">Türk Dili ve Edebiyatı Öğretmeni </w:t>
            </w:r>
            <w:proofErr w:type="gramStart"/>
            <w:r>
              <w:rPr>
                <w:b/>
              </w:rPr>
              <w:t>………………….</w:t>
            </w:r>
            <w:r w:rsidRPr="00EC78F7">
              <w:rPr>
                <w:b/>
              </w:rPr>
              <w:t>;</w:t>
            </w:r>
            <w:proofErr w:type="gramEnd"/>
            <w:r>
              <w:rPr>
                <w:b/>
              </w:rPr>
              <w:t xml:space="preserve"> </w:t>
            </w:r>
            <w:r w:rsidR="00314D6A">
              <w:rPr>
                <w:b/>
              </w:rPr>
              <w:t xml:space="preserve"> </w:t>
            </w:r>
            <w:r w:rsidR="004D7AF5">
              <w:t xml:space="preserve">2023 Eğitim </w:t>
            </w:r>
            <w:proofErr w:type="spellStart"/>
            <w:r w:rsidR="004D7AF5">
              <w:t>Vizyonu’nun</w:t>
            </w:r>
            <w:proofErr w:type="spellEnd"/>
            <w:r w:rsidR="004D7AF5">
              <w:t xml:space="preserve"> temel amacı; çağın ve geleceğin becerileriyle donanmış ve bu donanımı insanlık hayrına sarf edebilen, bilime sevdalı, kültüre meraklı ve duyarlı, nitelikli, a</w:t>
            </w:r>
            <w:r w:rsidR="00981DAF">
              <w:t>hlaklı bireyler yetiştirmektir dedi. 2023 Vizyon belgesinin sunumunu yaparak açıklamalarda bulundu.</w:t>
            </w:r>
          </w:p>
          <w:p w:rsidR="00314D6A" w:rsidRDefault="00493C64" w:rsidP="00314D6A">
            <w:pPr>
              <w:pStyle w:val="AralkYok"/>
            </w:pPr>
            <w:r w:rsidRPr="00EC78F7">
              <w:rPr>
                <w:b/>
              </w:rPr>
              <w:t xml:space="preserve">Türk Dili ve Edebiyatı Öğretmeni </w:t>
            </w:r>
            <w:proofErr w:type="gramStart"/>
            <w:r>
              <w:rPr>
                <w:b/>
              </w:rPr>
              <w:t>………………….</w:t>
            </w:r>
            <w:r w:rsidRPr="00EC78F7">
              <w:rPr>
                <w:b/>
              </w:rPr>
              <w:t>;</w:t>
            </w:r>
            <w:proofErr w:type="gramEnd"/>
            <w:r>
              <w:rPr>
                <w:b/>
              </w:rPr>
              <w:t xml:space="preserve"> </w:t>
            </w:r>
            <w:r w:rsidR="004D7AF5">
              <w:rPr>
                <w:b/>
              </w:rPr>
              <w:t xml:space="preserve"> </w:t>
            </w:r>
            <w:r w:rsidR="004D7AF5">
              <w:t>2023 Eğitim Vizyonu, Türk Millî Eğitim Sistemi’nin nicelik ve erişimle ilgili sorunlarının birçoğunu geride bıraktığımız şu günlerde, önümüzdeki döneme ait nitelik devrimini gerçekleştirmek konusundaki kararlılığımızı, tüm açıklığıyla ortaya koymaktadır dedi.</w:t>
            </w:r>
          </w:p>
          <w:p w:rsidR="00627174" w:rsidRPr="00FE49F1" w:rsidRDefault="00493C64" w:rsidP="00314D6A">
            <w:pPr>
              <w:pStyle w:val="AralkYok"/>
            </w:pPr>
            <w:r w:rsidRPr="00EC78F7">
              <w:rPr>
                <w:b/>
              </w:rPr>
              <w:t xml:space="preserve">Türk Dili ve Edebiyatı Öğretmeni </w:t>
            </w:r>
            <w:proofErr w:type="gramStart"/>
            <w:r>
              <w:rPr>
                <w:b/>
              </w:rPr>
              <w:t>………………….</w:t>
            </w:r>
            <w:r w:rsidRPr="00EC78F7">
              <w:rPr>
                <w:b/>
              </w:rPr>
              <w:t>;</w:t>
            </w:r>
            <w:proofErr w:type="gramEnd"/>
            <w:r>
              <w:rPr>
                <w:b/>
              </w:rPr>
              <w:t xml:space="preserve"> </w:t>
            </w:r>
            <w:r w:rsidR="00627174">
              <w:t>Eğitim kurumunun temel çıkış noktası, bireyin kendini bilmesini ve tanımasını sağlamaktır. Çocuklar, ebeveynler ve öğretmenler, kendilerini ve çevrelerindekileri tanıdıklarında, birlikte gelişme imkânı doğacaktır dedi.</w:t>
            </w:r>
          </w:p>
        </w:tc>
      </w:tr>
      <w:tr w:rsidR="00854646" w:rsidRPr="007F3DFC" w:rsidTr="00DF4423">
        <w:tc>
          <w:tcPr>
            <w:tcW w:w="851" w:type="dxa"/>
          </w:tcPr>
          <w:p w:rsidR="00854646" w:rsidRPr="007F3DFC" w:rsidRDefault="00854646" w:rsidP="00312F53">
            <w:pPr>
              <w:pStyle w:val="AralkYok"/>
              <w:rPr>
                <w:rFonts w:cs="Arial"/>
                <w:b/>
                <w:i/>
                <w:color w:val="000000" w:themeColor="text1"/>
                <w:sz w:val="20"/>
                <w:szCs w:val="22"/>
              </w:rPr>
            </w:pPr>
            <w:proofErr w:type="gramStart"/>
            <w:r w:rsidRPr="007F3DFC">
              <w:rPr>
                <w:rFonts w:cs="Arial"/>
                <w:b/>
                <w:i/>
                <w:color w:val="000000" w:themeColor="text1"/>
                <w:sz w:val="20"/>
                <w:szCs w:val="22"/>
              </w:rPr>
              <w:t>Karar :</w:t>
            </w:r>
            <w:proofErr w:type="gramEnd"/>
          </w:p>
        </w:tc>
        <w:tc>
          <w:tcPr>
            <w:tcW w:w="8253" w:type="dxa"/>
          </w:tcPr>
          <w:p w:rsidR="00854646" w:rsidRPr="007F3DFC" w:rsidRDefault="00627174" w:rsidP="00312F53">
            <w:pPr>
              <w:pStyle w:val="AralkYok"/>
              <w:rPr>
                <w:rFonts w:cs="Arial"/>
                <w:b/>
                <w:i/>
                <w:color w:val="000000" w:themeColor="text1"/>
                <w:sz w:val="20"/>
                <w:szCs w:val="22"/>
              </w:rPr>
            </w:pPr>
            <w:r w:rsidRPr="007F3DFC">
              <w:rPr>
                <w:rFonts w:cs="Arial"/>
                <w:b/>
                <w:i/>
                <w:color w:val="000000" w:themeColor="text1"/>
                <w:sz w:val="20"/>
                <w:szCs w:val="22"/>
              </w:rPr>
              <w:t>Tüm öğretmenlerimizin 2023 Eğitim V</w:t>
            </w:r>
            <w:r w:rsidR="00981DAF" w:rsidRPr="007F3DFC">
              <w:rPr>
                <w:rFonts w:cs="Arial"/>
                <w:b/>
                <w:i/>
                <w:color w:val="000000" w:themeColor="text1"/>
                <w:sz w:val="20"/>
                <w:szCs w:val="22"/>
              </w:rPr>
              <w:t>izyonu belgesini inceleyerek buna göre hareket etmesine karar verildi.</w:t>
            </w:r>
          </w:p>
        </w:tc>
      </w:tr>
      <w:tr w:rsidR="00E2434B" w:rsidRPr="00031DC5" w:rsidTr="00DF4423">
        <w:tc>
          <w:tcPr>
            <w:tcW w:w="9104" w:type="dxa"/>
            <w:gridSpan w:val="2"/>
          </w:tcPr>
          <w:p w:rsidR="00E2434B" w:rsidRPr="00031DC5" w:rsidRDefault="00E2434B" w:rsidP="00E2434B">
            <w:pPr>
              <w:pStyle w:val="Balk20"/>
              <w:keepNext/>
              <w:keepLines/>
              <w:numPr>
                <w:ilvl w:val="0"/>
                <w:numId w:val="10"/>
              </w:numPr>
              <w:shd w:val="clear" w:color="auto" w:fill="auto"/>
              <w:tabs>
                <w:tab w:val="left" w:pos="312"/>
              </w:tabs>
              <w:spacing w:line="312" w:lineRule="exact"/>
              <w:jc w:val="left"/>
              <w:rPr>
                <w:rFonts w:ascii="Arial Narrow" w:hAnsi="Arial Narrow"/>
                <w:sz w:val="22"/>
                <w:szCs w:val="22"/>
              </w:rPr>
            </w:pPr>
            <w:r>
              <w:rPr>
                <w:rFonts w:ascii="Arial Narrow" w:hAnsi="Arial Narrow"/>
                <w:sz w:val="22"/>
                <w:szCs w:val="22"/>
              </w:rPr>
              <w:t>Temenniler ve Kapanış</w:t>
            </w:r>
          </w:p>
        </w:tc>
      </w:tr>
      <w:tr w:rsidR="00E2434B" w:rsidRPr="00031DC5" w:rsidTr="00DF4423">
        <w:tc>
          <w:tcPr>
            <w:tcW w:w="9104" w:type="dxa"/>
            <w:gridSpan w:val="2"/>
          </w:tcPr>
          <w:p w:rsidR="00E2434B" w:rsidRPr="00FE49F1" w:rsidRDefault="00493C64" w:rsidP="00E2434B">
            <w:pPr>
              <w:pStyle w:val="AralkYok"/>
            </w:pPr>
            <w:r>
              <w:rPr>
                <w:b/>
              </w:rPr>
              <w:t xml:space="preserve">Zümre Başkanı </w:t>
            </w:r>
            <w:proofErr w:type="gramStart"/>
            <w:r>
              <w:rPr>
                <w:b/>
              </w:rPr>
              <w:t>………………….;</w:t>
            </w:r>
            <w:proofErr w:type="gramEnd"/>
            <w:r>
              <w:rPr>
                <w:b/>
              </w:rPr>
              <w:t xml:space="preserve"> </w:t>
            </w:r>
            <w:r w:rsidR="00E2434B">
              <w:t>İyi dilekler ile toplantıyı bitirdi.</w:t>
            </w:r>
          </w:p>
        </w:tc>
      </w:tr>
    </w:tbl>
    <w:p w:rsidR="00F332FE" w:rsidRDefault="00F332FE" w:rsidP="00EC78F7">
      <w:pPr>
        <w:pStyle w:val="AralkYok"/>
        <w:jc w:val="center"/>
        <w:rPr>
          <w:b/>
        </w:rPr>
      </w:pPr>
    </w:p>
    <w:p w:rsidR="007F3DFC" w:rsidRDefault="007F3DFC" w:rsidP="00EC78F7">
      <w:pPr>
        <w:pStyle w:val="AralkYok"/>
        <w:jc w:val="center"/>
        <w:rPr>
          <w:b/>
        </w:rPr>
      </w:pPr>
    </w:p>
    <w:p w:rsidR="007F3DFC" w:rsidRDefault="007F3DFC" w:rsidP="00EC78F7">
      <w:pPr>
        <w:pStyle w:val="AralkYok"/>
        <w:jc w:val="center"/>
        <w:rPr>
          <w:b/>
        </w:rPr>
      </w:pPr>
    </w:p>
    <w:p w:rsidR="007F3DFC" w:rsidRDefault="007F3DFC" w:rsidP="00EC78F7">
      <w:pPr>
        <w:pStyle w:val="AralkYok"/>
        <w:jc w:val="center"/>
        <w:rPr>
          <w:b/>
        </w:rPr>
      </w:pPr>
    </w:p>
    <w:p w:rsidR="00EC78F7" w:rsidRDefault="00836974" w:rsidP="00EC78F7">
      <w:pPr>
        <w:pStyle w:val="AralkYok"/>
        <w:jc w:val="center"/>
        <w:rPr>
          <w:b/>
        </w:rPr>
      </w:pPr>
      <w:r>
        <w:rPr>
          <w:b/>
        </w:rPr>
        <w:t>TOPLANTIYA KATILANLAR</w:t>
      </w:r>
    </w:p>
    <w:p w:rsidR="0080054B" w:rsidRPr="00EC78F7" w:rsidRDefault="0080054B" w:rsidP="00EC78F7">
      <w:pPr>
        <w:pStyle w:val="AralkYok"/>
        <w:jc w:val="center"/>
        <w:rPr>
          <w:rFonts w:eastAsia="Times New Roman"/>
          <w:b/>
        </w:rPr>
      </w:pPr>
    </w:p>
    <w:tbl>
      <w:tblPr>
        <w:tblW w:w="8662" w:type="dxa"/>
        <w:tblInd w:w="55" w:type="dxa"/>
        <w:tblCellMar>
          <w:left w:w="70" w:type="dxa"/>
          <w:right w:w="70" w:type="dxa"/>
        </w:tblCellMar>
        <w:tblLook w:val="04A0" w:firstRow="1" w:lastRow="0" w:firstColumn="1" w:lastColumn="0" w:noHBand="0" w:noVBand="1"/>
      </w:tblPr>
      <w:tblGrid>
        <w:gridCol w:w="500"/>
        <w:gridCol w:w="2780"/>
        <w:gridCol w:w="2547"/>
        <w:gridCol w:w="2835"/>
      </w:tblGrid>
      <w:tr w:rsidR="00EC78F7" w:rsidRPr="00EC78F7" w:rsidTr="00836974">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S.N</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Adı ve Soyadı</w:t>
            </w:r>
          </w:p>
        </w:tc>
        <w:tc>
          <w:tcPr>
            <w:tcW w:w="2547" w:type="dxa"/>
            <w:tcBorders>
              <w:top w:val="single" w:sz="4" w:space="0" w:color="auto"/>
              <w:left w:val="nil"/>
              <w:bottom w:val="single" w:sz="4" w:space="0" w:color="auto"/>
              <w:right w:val="single" w:sz="4" w:space="0" w:color="auto"/>
            </w:tcBorders>
            <w:shd w:val="clear" w:color="auto" w:fill="auto"/>
            <w:vAlign w:val="bottom"/>
          </w:tcPr>
          <w:p w:rsidR="00EC78F7" w:rsidRPr="00EC78F7" w:rsidRDefault="00836974" w:rsidP="0080054B">
            <w:pPr>
              <w:pStyle w:val="AralkYok"/>
              <w:jc w:val="center"/>
              <w:rPr>
                <w:b/>
                <w:sz w:val="20"/>
              </w:rPr>
            </w:pPr>
            <w:r>
              <w:rPr>
                <w:b/>
                <w:sz w:val="20"/>
              </w:rPr>
              <w:t>Branşı</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İmza</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1</w:t>
            </w:r>
          </w:p>
        </w:tc>
        <w:tc>
          <w:tcPr>
            <w:tcW w:w="2780"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836974" w:rsidP="00EC78F7">
            <w:pPr>
              <w:pStyle w:val="AralkYok"/>
            </w:pPr>
            <w:r>
              <w:t>Türk Dili v</w:t>
            </w:r>
            <w:r w:rsidRPr="007C32CD">
              <w:t>e Edebiyatı</w:t>
            </w: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2</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3</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4</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5</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6</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7</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8</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9</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r w:rsidR="00EC78F7" w:rsidRPr="007C32CD" w:rsidTr="0083697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10</w:t>
            </w:r>
          </w:p>
        </w:tc>
        <w:tc>
          <w:tcPr>
            <w:tcW w:w="2780"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547" w:type="dxa"/>
            <w:tcBorders>
              <w:top w:val="nil"/>
              <w:left w:val="nil"/>
              <w:bottom w:val="single" w:sz="4" w:space="0" w:color="auto"/>
              <w:right w:val="single" w:sz="4" w:space="0" w:color="auto"/>
            </w:tcBorders>
            <w:shd w:val="clear" w:color="auto" w:fill="auto"/>
            <w:vAlign w:val="bottom"/>
          </w:tcPr>
          <w:p w:rsidR="00EC78F7" w:rsidRPr="007C32CD" w:rsidRDefault="00EC78F7" w:rsidP="00EC78F7">
            <w:pPr>
              <w:pStyle w:val="AralkYok"/>
            </w:pPr>
          </w:p>
        </w:tc>
        <w:tc>
          <w:tcPr>
            <w:tcW w:w="2835" w:type="dxa"/>
            <w:tcBorders>
              <w:top w:val="nil"/>
              <w:left w:val="nil"/>
              <w:bottom w:val="single" w:sz="4" w:space="0" w:color="auto"/>
              <w:right w:val="single" w:sz="4" w:space="0" w:color="auto"/>
            </w:tcBorders>
            <w:shd w:val="clear" w:color="auto" w:fill="auto"/>
            <w:vAlign w:val="bottom"/>
            <w:hideMark/>
          </w:tcPr>
          <w:p w:rsidR="00EC78F7" w:rsidRPr="007C32CD" w:rsidRDefault="00EC78F7" w:rsidP="00EC78F7">
            <w:pPr>
              <w:pStyle w:val="AralkYok"/>
            </w:pPr>
            <w:r w:rsidRPr="007C32CD">
              <w:t> </w:t>
            </w:r>
          </w:p>
        </w:tc>
      </w:tr>
    </w:tbl>
    <w:p w:rsidR="00F332FE" w:rsidRDefault="00F332FE" w:rsidP="00EC78F7">
      <w:pPr>
        <w:pStyle w:val="AralkYok"/>
        <w:jc w:val="center"/>
        <w:rPr>
          <w:b/>
        </w:rPr>
      </w:pPr>
    </w:p>
    <w:p w:rsidR="00EC78F7" w:rsidRPr="00EC78F7" w:rsidRDefault="00EC78F7" w:rsidP="00EC78F7">
      <w:pPr>
        <w:pStyle w:val="AralkYok"/>
        <w:jc w:val="center"/>
        <w:rPr>
          <w:b/>
        </w:rPr>
      </w:pPr>
      <w:r w:rsidRPr="00EC78F7">
        <w:rPr>
          <w:b/>
        </w:rPr>
        <w:t>ONAY</w:t>
      </w:r>
    </w:p>
    <w:p w:rsidR="00EC78F7" w:rsidRDefault="00EC78F7" w:rsidP="00EC78F7">
      <w:pPr>
        <w:pStyle w:val="AralkYok"/>
        <w:jc w:val="center"/>
      </w:pPr>
      <w:r>
        <w:lastRenderedPageBreak/>
        <w:t>09/09/2021</w:t>
      </w:r>
    </w:p>
    <w:p w:rsidR="00EC78F7" w:rsidRDefault="00EC78F7" w:rsidP="00EC78F7">
      <w:pPr>
        <w:pStyle w:val="AralkYok"/>
        <w:jc w:val="center"/>
      </w:pPr>
    </w:p>
    <w:p w:rsidR="00EC78F7" w:rsidRDefault="00EC78F7" w:rsidP="00EC78F7">
      <w:pPr>
        <w:pStyle w:val="AralkYok"/>
        <w:jc w:val="center"/>
      </w:pPr>
    </w:p>
    <w:p w:rsidR="00EC78F7" w:rsidRPr="00EC78F7" w:rsidRDefault="00EC78F7" w:rsidP="00EC78F7">
      <w:pPr>
        <w:pStyle w:val="AralkYok"/>
        <w:jc w:val="center"/>
        <w:rPr>
          <w:b/>
        </w:rPr>
      </w:pPr>
      <w:r w:rsidRPr="00EC78F7">
        <w:rPr>
          <w:b/>
        </w:rPr>
        <w:t>Ali Kemal KILIÇASLAN</w:t>
      </w:r>
    </w:p>
    <w:p w:rsidR="009D27FA" w:rsidRPr="00031DC5" w:rsidRDefault="00EC78F7" w:rsidP="00F332FE">
      <w:pPr>
        <w:pStyle w:val="AralkYok"/>
        <w:jc w:val="center"/>
        <w:rPr>
          <w:b/>
          <w:szCs w:val="22"/>
        </w:rPr>
      </w:pPr>
      <w:r>
        <w:t>Okul Müdürü</w:t>
      </w:r>
    </w:p>
    <w:sectPr w:rsidR="009D27FA" w:rsidRPr="00031DC5" w:rsidSect="007D39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04" w:rsidRDefault="00DF2D04" w:rsidP="0015709A">
      <w:pPr>
        <w:spacing w:after="0" w:line="240" w:lineRule="auto"/>
      </w:pPr>
      <w:r>
        <w:separator/>
      </w:r>
    </w:p>
  </w:endnote>
  <w:endnote w:type="continuationSeparator" w:id="0">
    <w:p w:rsidR="00DF2D04" w:rsidRDefault="00DF2D04" w:rsidP="0015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Bahnschrift 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22663"/>
      <w:docPartObj>
        <w:docPartGallery w:val="Page Numbers (Bottom of Page)"/>
        <w:docPartUnique/>
      </w:docPartObj>
    </w:sdtPr>
    <w:sdtEndPr/>
    <w:sdtContent>
      <w:sdt>
        <w:sdtPr>
          <w:id w:val="-1669238322"/>
          <w:docPartObj>
            <w:docPartGallery w:val="Page Numbers (Top of Page)"/>
            <w:docPartUnique/>
          </w:docPartObj>
        </w:sdtPr>
        <w:sdtEndPr/>
        <w:sdtContent>
          <w:p w:rsidR="0015709A" w:rsidRDefault="0015709A">
            <w:pPr>
              <w:pStyle w:val="Altbilgi"/>
              <w:jc w:val="center"/>
            </w:pPr>
            <w:r>
              <w:t xml:space="preserve"> </w:t>
            </w:r>
            <w:r>
              <w:rPr>
                <w:b/>
                <w:bCs/>
                <w:szCs w:val="24"/>
              </w:rPr>
              <w:fldChar w:fldCharType="begin"/>
            </w:r>
            <w:r>
              <w:rPr>
                <w:b/>
                <w:bCs/>
              </w:rPr>
              <w:instrText>PAGE</w:instrText>
            </w:r>
            <w:r>
              <w:rPr>
                <w:b/>
                <w:bCs/>
                <w:szCs w:val="24"/>
              </w:rPr>
              <w:fldChar w:fldCharType="separate"/>
            </w:r>
            <w:r w:rsidR="00185711">
              <w:rPr>
                <w:b/>
                <w:bCs/>
                <w:noProof/>
              </w:rPr>
              <w:t>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185711">
              <w:rPr>
                <w:b/>
                <w:bCs/>
                <w:noProof/>
              </w:rPr>
              <w:t>4</w:t>
            </w:r>
            <w:r>
              <w:rPr>
                <w:b/>
                <w:bCs/>
                <w:szCs w:val="24"/>
              </w:rPr>
              <w:fldChar w:fldCharType="end"/>
            </w:r>
          </w:p>
        </w:sdtContent>
      </w:sdt>
    </w:sdtContent>
  </w:sdt>
  <w:p w:rsidR="0015709A" w:rsidRDefault="00157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04" w:rsidRDefault="00DF2D04" w:rsidP="0015709A">
      <w:pPr>
        <w:spacing w:after="0" w:line="240" w:lineRule="auto"/>
      </w:pPr>
      <w:r>
        <w:separator/>
      </w:r>
    </w:p>
  </w:footnote>
  <w:footnote w:type="continuationSeparator" w:id="0">
    <w:p w:rsidR="00DF2D04" w:rsidRDefault="00DF2D04" w:rsidP="0015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E6B"/>
    <w:multiLevelType w:val="hybridMultilevel"/>
    <w:tmpl w:val="A656DFD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98740EA"/>
    <w:multiLevelType w:val="multilevel"/>
    <w:tmpl w:val="479CB97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50247"/>
    <w:multiLevelType w:val="hybridMultilevel"/>
    <w:tmpl w:val="DAAC8EB6"/>
    <w:lvl w:ilvl="0" w:tplc="5626816A">
      <w:start w:val="1"/>
      <w:numFmt w:val="decimal"/>
      <w:lvlText w:val="%1."/>
      <w:lvlJc w:val="left"/>
      <w:pPr>
        <w:ind w:left="720" w:hanging="360"/>
      </w:pPr>
      <w:rPr>
        <w:rFonts w:ascii="Times New Roman" w:hAnsi="Times New Roman" w:cs="Times New Roman" w:hint="default"/>
        <w:b/>
      </w:rPr>
    </w:lvl>
    <w:lvl w:ilvl="1" w:tplc="403A650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2B207B"/>
    <w:multiLevelType w:val="multilevel"/>
    <w:tmpl w:val="8BE4486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91DEB"/>
    <w:multiLevelType w:val="multilevel"/>
    <w:tmpl w:val="DEC4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8057F"/>
    <w:multiLevelType w:val="multilevel"/>
    <w:tmpl w:val="29BECE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51ED4"/>
    <w:multiLevelType w:val="multilevel"/>
    <w:tmpl w:val="E0C466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9C1D17"/>
    <w:multiLevelType w:val="hybridMultilevel"/>
    <w:tmpl w:val="A4C6D818"/>
    <w:lvl w:ilvl="0" w:tplc="4BA2E826">
      <w:start w:val="1"/>
      <w:numFmt w:val="decimal"/>
      <w:lvlText w:val="%1."/>
      <w:lvlJc w:val="left"/>
      <w:pPr>
        <w:ind w:left="360" w:hanging="360"/>
      </w:pPr>
      <w:rPr>
        <w:rFonts w:hint="default"/>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5AB289C"/>
    <w:multiLevelType w:val="hybridMultilevel"/>
    <w:tmpl w:val="B44662C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BD33E3E"/>
    <w:multiLevelType w:val="multilevel"/>
    <w:tmpl w:val="18584EA2"/>
    <w:lvl w:ilvl="0">
      <w:start w:val="202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E64FC2"/>
    <w:multiLevelType w:val="hybridMultilevel"/>
    <w:tmpl w:val="F72CD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nsid w:val="42851C91"/>
    <w:multiLevelType w:val="multilevel"/>
    <w:tmpl w:val="342C0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F23C4"/>
    <w:multiLevelType w:val="hybridMultilevel"/>
    <w:tmpl w:val="977A8E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E18361B"/>
    <w:multiLevelType w:val="hybridMultilevel"/>
    <w:tmpl w:val="BDBC76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4266DD0"/>
    <w:multiLevelType w:val="hybridMultilevel"/>
    <w:tmpl w:val="850ED33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58DB181A"/>
    <w:multiLevelType w:val="multilevel"/>
    <w:tmpl w:val="9B34871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1E643E"/>
    <w:multiLevelType w:val="hybridMultilevel"/>
    <w:tmpl w:val="42C04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5A708E2"/>
    <w:multiLevelType w:val="hybridMultilevel"/>
    <w:tmpl w:val="6F385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CA3E38"/>
    <w:multiLevelType w:val="multilevel"/>
    <w:tmpl w:val="790E8E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A73CF9"/>
    <w:multiLevelType w:val="multilevel"/>
    <w:tmpl w:val="D764C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2A5A75"/>
    <w:multiLevelType w:val="multilevel"/>
    <w:tmpl w:val="EFEA7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377D0C"/>
    <w:multiLevelType w:val="multilevel"/>
    <w:tmpl w:val="046E2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AB329E"/>
    <w:multiLevelType w:val="hybridMultilevel"/>
    <w:tmpl w:val="F084850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30A22B3"/>
    <w:multiLevelType w:val="hybridMultilevel"/>
    <w:tmpl w:val="41EC4C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4B3269"/>
    <w:multiLevelType w:val="hybridMultilevel"/>
    <w:tmpl w:val="43883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60A32E7"/>
    <w:multiLevelType w:val="hybridMultilevel"/>
    <w:tmpl w:val="098EE5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6736959"/>
    <w:multiLevelType w:val="hybridMultilevel"/>
    <w:tmpl w:val="FA36B358"/>
    <w:lvl w:ilvl="0" w:tplc="9D2646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9F331B6"/>
    <w:multiLevelType w:val="hybridMultilevel"/>
    <w:tmpl w:val="420C5116"/>
    <w:lvl w:ilvl="0" w:tplc="08B0825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8">
    <w:nsid w:val="7B525889"/>
    <w:multiLevelType w:val="hybridMultilevel"/>
    <w:tmpl w:val="8654C0B8"/>
    <w:lvl w:ilvl="0" w:tplc="D4D69C5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4"/>
  </w:num>
  <w:num w:numId="2">
    <w:abstractNumId w:val="26"/>
  </w:num>
  <w:num w:numId="3">
    <w:abstractNumId w:val="14"/>
  </w:num>
  <w:num w:numId="4">
    <w:abstractNumId w:val="17"/>
  </w:num>
  <w:num w:numId="5">
    <w:abstractNumId w:val="22"/>
  </w:num>
  <w:num w:numId="6">
    <w:abstractNumId w:val="23"/>
  </w:num>
  <w:num w:numId="7">
    <w:abstractNumId w:val="7"/>
  </w:num>
  <w:num w:numId="8">
    <w:abstractNumId w:val="12"/>
  </w:num>
  <w:num w:numId="9">
    <w:abstractNumId w:val="0"/>
  </w:num>
  <w:num w:numId="10">
    <w:abstractNumId w:val="8"/>
  </w:num>
  <w:num w:numId="11">
    <w:abstractNumId w:val="1"/>
  </w:num>
  <w:num w:numId="12">
    <w:abstractNumId w:val="6"/>
  </w:num>
  <w:num w:numId="13">
    <w:abstractNumId w:val="4"/>
  </w:num>
  <w:num w:numId="14">
    <w:abstractNumId w:val="11"/>
  </w:num>
  <w:num w:numId="15">
    <w:abstractNumId w:val="28"/>
  </w:num>
  <w:num w:numId="16">
    <w:abstractNumId w:val="10"/>
  </w:num>
  <w:num w:numId="17">
    <w:abstractNumId w:val="16"/>
  </w:num>
  <w:num w:numId="18">
    <w:abstractNumId w:val="20"/>
  </w:num>
  <w:num w:numId="19">
    <w:abstractNumId w:val="3"/>
  </w:num>
  <w:num w:numId="20">
    <w:abstractNumId w:val="21"/>
  </w:num>
  <w:num w:numId="21">
    <w:abstractNumId w:val="18"/>
  </w:num>
  <w:num w:numId="22">
    <w:abstractNumId w:val="15"/>
  </w:num>
  <w:num w:numId="23">
    <w:abstractNumId w:val="9"/>
  </w:num>
  <w:num w:numId="24">
    <w:abstractNumId w:val="27"/>
  </w:num>
  <w:num w:numId="25">
    <w:abstractNumId w:val="25"/>
  </w:num>
  <w:num w:numId="26">
    <w:abstractNumId w:val="19"/>
  </w:num>
  <w:num w:numId="27">
    <w:abstractNumId w:val="5"/>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2D"/>
    <w:rsid w:val="000063FF"/>
    <w:rsid w:val="00011C78"/>
    <w:rsid w:val="00015766"/>
    <w:rsid w:val="00030BF8"/>
    <w:rsid w:val="00031DC5"/>
    <w:rsid w:val="000455C7"/>
    <w:rsid w:val="000464C0"/>
    <w:rsid w:val="000820AD"/>
    <w:rsid w:val="000B79D6"/>
    <w:rsid w:val="000C79C3"/>
    <w:rsid w:val="0013124E"/>
    <w:rsid w:val="0015709A"/>
    <w:rsid w:val="001625EC"/>
    <w:rsid w:val="00185711"/>
    <w:rsid w:val="00190DAF"/>
    <w:rsid w:val="00191A3E"/>
    <w:rsid w:val="00196BD1"/>
    <w:rsid w:val="00197F03"/>
    <w:rsid w:val="001B346D"/>
    <w:rsid w:val="001B71D6"/>
    <w:rsid w:val="001C0749"/>
    <w:rsid w:val="001C1725"/>
    <w:rsid w:val="001C59AD"/>
    <w:rsid w:val="001C61DA"/>
    <w:rsid w:val="001F1AB8"/>
    <w:rsid w:val="002215D5"/>
    <w:rsid w:val="00237EC4"/>
    <w:rsid w:val="0024487D"/>
    <w:rsid w:val="00250AAB"/>
    <w:rsid w:val="00277D33"/>
    <w:rsid w:val="00281D4F"/>
    <w:rsid w:val="002B080C"/>
    <w:rsid w:val="002B1B52"/>
    <w:rsid w:val="002C4E5F"/>
    <w:rsid w:val="002E3926"/>
    <w:rsid w:val="00314D6A"/>
    <w:rsid w:val="00335326"/>
    <w:rsid w:val="00385414"/>
    <w:rsid w:val="00390AF8"/>
    <w:rsid w:val="003B2772"/>
    <w:rsid w:val="003C1FFF"/>
    <w:rsid w:val="004061D8"/>
    <w:rsid w:val="00435D79"/>
    <w:rsid w:val="00464AB4"/>
    <w:rsid w:val="004720BB"/>
    <w:rsid w:val="00493C64"/>
    <w:rsid w:val="004A392C"/>
    <w:rsid w:val="004D7AF5"/>
    <w:rsid w:val="00502348"/>
    <w:rsid w:val="00530E1F"/>
    <w:rsid w:val="00546D10"/>
    <w:rsid w:val="005624BF"/>
    <w:rsid w:val="00563E98"/>
    <w:rsid w:val="00566EC5"/>
    <w:rsid w:val="0057075D"/>
    <w:rsid w:val="00573FE7"/>
    <w:rsid w:val="00593A11"/>
    <w:rsid w:val="005A5827"/>
    <w:rsid w:val="005B445D"/>
    <w:rsid w:val="005B53EB"/>
    <w:rsid w:val="005C2A47"/>
    <w:rsid w:val="005C31B5"/>
    <w:rsid w:val="00606A2D"/>
    <w:rsid w:val="006142ED"/>
    <w:rsid w:val="00627174"/>
    <w:rsid w:val="00636725"/>
    <w:rsid w:val="00642B53"/>
    <w:rsid w:val="006559C6"/>
    <w:rsid w:val="0068238F"/>
    <w:rsid w:val="00692FC0"/>
    <w:rsid w:val="006C24D7"/>
    <w:rsid w:val="006D71FC"/>
    <w:rsid w:val="006E0419"/>
    <w:rsid w:val="006E451C"/>
    <w:rsid w:val="006E499B"/>
    <w:rsid w:val="006E5343"/>
    <w:rsid w:val="006F328E"/>
    <w:rsid w:val="00704131"/>
    <w:rsid w:val="00724D4D"/>
    <w:rsid w:val="00732B99"/>
    <w:rsid w:val="007459CE"/>
    <w:rsid w:val="00755DA2"/>
    <w:rsid w:val="00765E5A"/>
    <w:rsid w:val="007B15CC"/>
    <w:rsid w:val="007D0796"/>
    <w:rsid w:val="007F1B6C"/>
    <w:rsid w:val="007F3DFC"/>
    <w:rsid w:val="008001E7"/>
    <w:rsid w:val="0080054B"/>
    <w:rsid w:val="00836974"/>
    <w:rsid w:val="00853011"/>
    <w:rsid w:val="00854646"/>
    <w:rsid w:val="008A676D"/>
    <w:rsid w:val="008B558C"/>
    <w:rsid w:val="008D5654"/>
    <w:rsid w:val="00924C14"/>
    <w:rsid w:val="009330CE"/>
    <w:rsid w:val="00937385"/>
    <w:rsid w:val="00941D3D"/>
    <w:rsid w:val="009438E0"/>
    <w:rsid w:val="00961AF2"/>
    <w:rsid w:val="00971B2D"/>
    <w:rsid w:val="00981DAF"/>
    <w:rsid w:val="00986E0C"/>
    <w:rsid w:val="009B7199"/>
    <w:rsid w:val="009C5DEF"/>
    <w:rsid w:val="009D27FA"/>
    <w:rsid w:val="00A2206F"/>
    <w:rsid w:val="00A23430"/>
    <w:rsid w:val="00A24EED"/>
    <w:rsid w:val="00A31CF0"/>
    <w:rsid w:val="00A54E2F"/>
    <w:rsid w:val="00A556D2"/>
    <w:rsid w:val="00AA3BA6"/>
    <w:rsid w:val="00AB2432"/>
    <w:rsid w:val="00AC4654"/>
    <w:rsid w:val="00AC46E3"/>
    <w:rsid w:val="00AD668E"/>
    <w:rsid w:val="00AE1450"/>
    <w:rsid w:val="00AE2A78"/>
    <w:rsid w:val="00AF60FB"/>
    <w:rsid w:val="00B175B1"/>
    <w:rsid w:val="00B17F39"/>
    <w:rsid w:val="00B27481"/>
    <w:rsid w:val="00B65F8F"/>
    <w:rsid w:val="00B75578"/>
    <w:rsid w:val="00B833AE"/>
    <w:rsid w:val="00B838F0"/>
    <w:rsid w:val="00B93D68"/>
    <w:rsid w:val="00BA2000"/>
    <w:rsid w:val="00BE3BDE"/>
    <w:rsid w:val="00BF1D92"/>
    <w:rsid w:val="00C05B6E"/>
    <w:rsid w:val="00C124AD"/>
    <w:rsid w:val="00C1717D"/>
    <w:rsid w:val="00C25252"/>
    <w:rsid w:val="00C3623B"/>
    <w:rsid w:val="00C54608"/>
    <w:rsid w:val="00C642A6"/>
    <w:rsid w:val="00C66E90"/>
    <w:rsid w:val="00C769F2"/>
    <w:rsid w:val="00C82AA9"/>
    <w:rsid w:val="00CB6778"/>
    <w:rsid w:val="00CC1483"/>
    <w:rsid w:val="00CF3B03"/>
    <w:rsid w:val="00D00ECF"/>
    <w:rsid w:val="00D11C50"/>
    <w:rsid w:val="00D27603"/>
    <w:rsid w:val="00D31BEB"/>
    <w:rsid w:val="00D3394E"/>
    <w:rsid w:val="00D40355"/>
    <w:rsid w:val="00D646B1"/>
    <w:rsid w:val="00D8098C"/>
    <w:rsid w:val="00DA1291"/>
    <w:rsid w:val="00DA28DF"/>
    <w:rsid w:val="00DA63EA"/>
    <w:rsid w:val="00DB1390"/>
    <w:rsid w:val="00DC0590"/>
    <w:rsid w:val="00DD027D"/>
    <w:rsid w:val="00DE5371"/>
    <w:rsid w:val="00DF2CAE"/>
    <w:rsid w:val="00DF2D04"/>
    <w:rsid w:val="00DF4423"/>
    <w:rsid w:val="00E038B6"/>
    <w:rsid w:val="00E2434B"/>
    <w:rsid w:val="00E26ED5"/>
    <w:rsid w:val="00E54F50"/>
    <w:rsid w:val="00E747D9"/>
    <w:rsid w:val="00E87632"/>
    <w:rsid w:val="00EA4937"/>
    <w:rsid w:val="00EB278F"/>
    <w:rsid w:val="00EC78F7"/>
    <w:rsid w:val="00EF0A9B"/>
    <w:rsid w:val="00EF0F23"/>
    <w:rsid w:val="00EF49C6"/>
    <w:rsid w:val="00F22C29"/>
    <w:rsid w:val="00F332FE"/>
    <w:rsid w:val="00F66066"/>
    <w:rsid w:val="00F77A79"/>
    <w:rsid w:val="00F92CDD"/>
    <w:rsid w:val="00FB18CB"/>
    <w:rsid w:val="00FB7D6F"/>
    <w:rsid w:val="00FE49F1"/>
    <w:rsid w:val="00FF1C49"/>
    <w:rsid w:val="00FF5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4B"/>
    <w:rPr>
      <w:rFonts w:ascii="Times New Roman" w:hAnsi="Times New Roman"/>
      <w:sz w:val="24"/>
    </w:rPr>
  </w:style>
  <w:style w:type="paragraph" w:styleId="Balk1">
    <w:name w:val="heading 1"/>
    <w:basedOn w:val="Normal"/>
    <w:next w:val="Normal"/>
    <w:link w:val="Balk1Char"/>
    <w:uiPriority w:val="9"/>
    <w:qFormat/>
    <w:rsid w:val="00EC7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2D"/>
    <w:rPr>
      <w:color w:val="0000FF" w:themeColor="hyperlink"/>
      <w:u w:val="single"/>
    </w:rPr>
  </w:style>
  <w:style w:type="paragraph" w:styleId="ListeParagraf">
    <w:name w:val="List Paragraph"/>
    <w:basedOn w:val="Normal"/>
    <w:uiPriority w:val="34"/>
    <w:qFormat/>
    <w:rsid w:val="001F1AB8"/>
    <w:pPr>
      <w:ind w:left="720"/>
      <w:contextualSpacing/>
    </w:pPr>
  </w:style>
  <w:style w:type="character" w:customStyle="1" w:styleId="GvdemetniCalibri11ptKaln">
    <w:name w:val="Gövde metni + Calibri;11 pt;Kalın"/>
    <w:basedOn w:val="VarsaylanParagrafYazTipi"/>
    <w:rsid w:val="0057075D"/>
    <w:rPr>
      <w:rFonts w:ascii="Calibri" w:eastAsia="Calibri" w:hAnsi="Calibri" w:cs="Calibri"/>
      <w:b/>
      <w:bCs/>
      <w:i w:val="0"/>
      <w:iCs w:val="0"/>
      <w:smallCaps w:val="0"/>
      <w:strike w:val="0"/>
      <w:color w:val="000000"/>
      <w:spacing w:val="0"/>
      <w:w w:val="100"/>
      <w:position w:val="0"/>
      <w:sz w:val="22"/>
      <w:szCs w:val="22"/>
      <w:u w:val="none"/>
      <w:lang w:val="tr-TR"/>
    </w:rPr>
  </w:style>
  <w:style w:type="character" w:customStyle="1" w:styleId="Gvdemetni13pttalik0ptbolukbraklyor">
    <w:name w:val="Gövde metni + 13 pt;İtalik;0 pt boşluk bırakılıyor"/>
    <w:basedOn w:val="VarsaylanParagrafYazTipi"/>
    <w:rsid w:val="0057075D"/>
    <w:rPr>
      <w:rFonts w:ascii="Times New Roman" w:eastAsia="Times New Roman" w:hAnsi="Times New Roman" w:cs="Times New Roman"/>
      <w:b w:val="0"/>
      <w:bCs w:val="0"/>
      <w:i/>
      <w:iCs/>
      <w:smallCaps w:val="0"/>
      <w:strike w:val="0"/>
      <w:color w:val="000000"/>
      <w:spacing w:val="-10"/>
      <w:w w:val="100"/>
      <w:position w:val="0"/>
      <w:sz w:val="26"/>
      <w:szCs w:val="26"/>
      <w:u w:val="none"/>
      <w:lang w:val="tr-TR"/>
    </w:rPr>
  </w:style>
  <w:style w:type="character" w:customStyle="1" w:styleId="Gvdemetni">
    <w:name w:val="Gövde metni"/>
    <w:basedOn w:val="VarsaylanParagrafYazTipi"/>
    <w:rsid w:val="005707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paragraph" w:styleId="AralkYok">
    <w:name w:val="No Spacing"/>
    <w:uiPriority w:val="1"/>
    <w:qFormat/>
    <w:rsid w:val="00EC78F7"/>
    <w:pPr>
      <w:widowControl w:val="0"/>
      <w:spacing w:after="0" w:line="240" w:lineRule="auto"/>
    </w:pPr>
    <w:rPr>
      <w:rFonts w:ascii="Arial Narrow" w:eastAsia="Courier New" w:hAnsi="Arial Narrow" w:cs="Courier New"/>
      <w:color w:val="000000"/>
      <w:szCs w:val="24"/>
      <w:lang w:eastAsia="tr-TR"/>
    </w:rPr>
  </w:style>
  <w:style w:type="table" w:styleId="TabloKlavuzu">
    <w:name w:val="Table Grid"/>
    <w:basedOn w:val="NormalTablo"/>
    <w:uiPriority w:val="59"/>
    <w:rsid w:val="009D2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0">
    <w:name w:val="Gövde metni_"/>
    <w:basedOn w:val="VarsaylanParagrafYazTipi"/>
    <w:rsid w:val="00854646"/>
    <w:rPr>
      <w:rFonts w:ascii="Times New Roman" w:eastAsia="Times New Roman" w:hAnsi="Times New Roman" w:cs="Times New Roman"/>
      <w:sz w:val="20"/>
      <w:szCs w:val="20"/>
      <w:shd w:val="clear" w:color="auto" w:fill="FFFFFF"/>
    </w:rPr>
  </w:style>
  <w:style w:type="character" w:customStyle="1" w:styleId="Balk2">
    <w:name w:val="Başlık #2_"/>
    <w:basedOn w:val="VarsaylanParagrafYazTipi"/>
    <w:link w:val="Balk20"/>
    <w:rsid w:val="00854646"/>
    <w:rPr>
      <w:rFonts w:ascii="Times New Roman" w:eastAsia="Times New Roman" w:hAnsi="Times New Roman" w:cs="Times New Roman"/>
      <w:b/>
      <w:bCs/>
      <w:sz w:val="20"/>
      <w:szCs w:val="20"/>
      <w:shd w:val="clear" w:color="auto" w:fill="FFFFFF"/>
    </w:rPr>
  </w:style>
  <w:style w:type="paragraph" w:customStyle="1" w:styleId="Balk20">
    <w:name w:val="Başlık #2"/>
    <w:basedOn w:val="Normal"/>
    <w:link w:val="Balk2"/>
    <w:rsid w:val="00854646"/>
    <w:pPr>
      <w:widowControl w:val="0"/>
      <w:shd w:val="clear" w:color="auto" w:fill="FFFFFF"/>
      <w:spacing w:after="0" w:line="283" w:lineRule="exact"/>
      <w:ind w:hanging="380"/>
      <w:jc w:val="both"/>
      <w:outlineLvl w:val="1"/>
    </w:pPr>
    <w:rPr>
      <w:rFonts w:eastAsia="Times New Roman" w:cs="Times New Roman"/>
      <w:b/>
      <w:bCs/>
      <w:sz w:val="20"/>
      <w:szCs w:val="20"/>
    </w:rPr>
  </w:style>
  <w:style w:type="character" w:customStyle="1" w:styleId="Gvdemetni4">
    <w:name w:val="Gövde metni (4)_"/>
    <w:basedOn w:val="VarsaylanParagrafYazTipi"/>
    <w:link w:val="Gvdemetni40"/>
    <w:rsid w:val="00EF0F23"/>
    <w:rPr>
      <w:rFonts w:ascii="Times New Roman" w:eastAsia="Times New Roman" w:hAnsi="Times New Roman" w:cs="Times New Roman"/>
      <w:b/>
      <w:bCs/>
      <w:spacing w:val="10"/>
      <w:sz w:val="18"/>
      <w:szCs w:val="18"/>
      <w:shd w:val="clear" w:color="auto" w:fill="FFFFFF"/>
    </w:rPr>
  </w:style>
  <w:style w:type="character" w:customStyle="1" w:styleId="Gvdemetni5">
    <w:name w:val="Gövde metni (5)_"/>
    <w:basedOn w:val="VarsaylanParagrafYazTipi"/>
    <w:link w:val="Gvdemetni50"/>
    <w:rsid w:val="00EF0F23"/>
    <w:rPr>
      <w:rFonts w:ascii="Times New Roman" w:eastAsia="Times New Roman" w:hAnsi="Times New Roman" w:cs="Times New Roman"/>
      <w:b/>
      <w:bCs/>
      <w:spacing w:val="20"/>
      <w:sz w:val="19"/>
      <w:szCs w:val="19"/>
      <w:shd w:val="clear" w:color="auto" w:fill="FFFFFF"/>
    </w:rPr>
  </w:style>
  <w:style w:type="paragraph" w:customStyle="1" w:styleId="Gvdemetni40">
    <w:name w:val="Gövde metni (4)"/>
    <w:basedOn w:val="Normal"/>
    <w:link w:val="Gvdemetni4"/>
    <w:rsid w:val="00EF0F23"/>
    <w:pPr>
      <w:widowControl w:val="0"/>
      <w:shd w:val="clear" w:color="auto" w:fill="FFFFFF"/>
      <w:spacing w:after="0" w:line="254" w:lineRule="exact"/>
      <w:jc w:val="both"/>
    </w:pPr>
    <w:rPr>
      <w:rFonts w:eastAsia="Times New Roman" w:cs="Times New Roman"/>
      <w:b/>
      <w:bCs/>
      <w:spacing w:val="10"/>
      <w:sz w:val="18"/>
      <w:szCs w:val="18"/>
    </w:rPr>
  </w:style>
  <w:style w:type="paragraph" w:customStyle="1" w:styleId="Gvdemetni50">
    <w:name w:val="Gövde metni (5)"/>
    <w:basedOn w:val="Normal"/>
    <w:link w:val="Gvdemetni5"/>
    <w:rsid w:val="00EF0F23"/>
    <w:pPr>
      <w:widowControl w:val="0"/>
      <w:shd w:val="clear" w:color="auto" w:fill="FFFFFF"/>
      <w:spacing w:after="0" w:line="514" w:lineRule="exact"/>
    </w:pPr>
    <w:rPr>
      <w:rFonts w:eastAsia="Times New Roman" w:cs="Times New Roman"/>
      <w:b/>
      <w:bCs/>
      <w:spacing w:val="20"/>
      <w:sz w:val="19"/>
      <w:szCs w:val="19"/>
    </w:rPr>
  </w:style>
  <w:style w:type="character" w:customStyle="1" w:styleId="Gvdemetni3">
    <w:name w:val="Gövde metni (3)_"/>
    <w:basedOn w:val="VarsaylanParagrafYazTipi"/>
    <w:link w:val="Gvdemetni30"/>
    <w:rsid w:val="00C25252"/>
    <w:rPr>
      <w:rFonts w:ascii="Times New Roman" w:eastAsia="Times New Roman" w:hAnsi="Times New Roman" w:cs="Times New Roman"/>
      <w:b/>
      <w:bCs/>
      <w:spacing w:val="10"/>
      <w:sz w:val="19"/>
      <w:szCs w:val="19"/>
      <w:shd w:val="clear" w:color="auto" w:fill="FFFFFF"/>
    </w:rPr>
  </w:style>
  <w:style w:type="paragraph" w:customStyle="1" w:styleId="Gvdemetni30">
    <w:name w:val="Gövde metni (3)"/>
    <w:basedOn w:val="Normal"/>
    <w:link w:val="Gvdemetni3"/>
    <w:rsid w:val="00C25252"/>
    <w:pPr>
      <w:widowControl w:val="0"/>
      <w:shd w:val="clear" w:color="auto" w:fill="FFFFFF"/>
      <w:spacing w:after="0" w:line="302" w:lineRule="exact"/>
    </w:pPr>
    <w:rPr>
      <w:rFonts w:eastAsia="Times New Roman" w:cs="Times New Roman"/>
      <w:b/>
      <w:bCs/>
      <w:spacing w:val="10"/>
      <w:sz w:val="19"/>
      <w:szCs w:val="19"/>
    </w:rPr>
  </w:style>
  <w:style w:type="character" w:customStyle="1" w:styleId="GvdemetniKaln">
    <w:name w:val="Gövde metni + Kalın"/>
    <w:basedOn w:val="Gvdemetni0"/>
    <w:rsid w:val="001C0749"/>
    <w:rPr>
      <w:rFonts w:ascii="Times New Roman" w:eastAsia="Times New Roman" w:hAnsi="Times New Roman" w:cs="Times New Roman"/>
      <w:b/>
      <w:bCs/>
      <w:color w:val="000000"/>
      <w:spacing w:val="10"/>
      <w:w w:val="100"/>
      <w:position w:val="0"/>
      <w:sz w:val="20"/>
      <w:szCs w:val="20"/>
      <w:shd w:val="clear" w:color="auto" w:fill="FFFFFF"/>
      <w:lang w:val="tr-TR"/>
    </w:rPr>
  </w:style>
  <w:style w:type="character" w:customStyle="1" w:styleId="Gvdemetni6">
    <w:name w:val="Gövde metni (6)_"/>
    <w:basedOn w:val="VarsaylanParagrafYazTipi"/>
    <w:link w:val="Gvdemetni60"/>
    <w:rsid w:val="00566EC5"/>
    <w:rPr>
      <w:rFonts w:ascii="Times New Roman" w:eastAsia="Times New Roman" w:hAnsi="Times New Roman" w:cs="Times New Roman"/>
      <w:b/>
      <w:bCs/>
      <w:sz w:val="20"/>
      <w:szCs w:val="20"/>
      <w:shd w:val="clear" w:color="auto" w:fill="FFFFFF"/>
    </w:rPr>
  </w:style>
  <w:style w:type="paragraph" w:customStyle="1" w:styleId="Gvdemetni60">
    <w:name w:val="Gövde metni (6)"/>
    <w:basedOn w:val="Normal"/>
    <w:link w:val="Gvdemetni6"/>
    <w:rsid w:val="00566EC5"/>
    <w:pPr>
      <w:widowControl w:val="0"/>
      <w:shd w:val="clear" w:color="auto" w:fill="FFFFFF"/>
      <w:spacing w:after="0" w:line="245" w:lineRule="exact"/>
      <w:ind w:hanging="360"/>
      <w:jc w:val="both"/>
    </w:pPr>
    <w:rPr>
      <w:rFonts w:eastAsia="Times New Roman" w:cs="Times New Roman"/>
      <w:b/>
      <w:bCs/>
      <w:sz w:val="20"/>
      <w:szCs w:val="20"/>
    </w:rPr>
  </w:style>
  <w:style w:type="character" w:customStyle="1" w:styleId="Gvdemetni7">
    <w:name w:val="Gövde metni (7)_"/>
    <w:basedOn w:val="VarsaylanParagrafYazTipi"/>
    <w:link w:val="Gvdemetni70"/>
    <w:rsid w:val="00464AB4"/>
    <w:rPr>
      <w:rFonts w:ascii="Times New Roman" w:eastAsia="Times New Roman" w:hAnsi="Times New Roman" w:cs="Times New Roman"/>
      <w:i/>
      <w:iCs/>
      <w:sz w:val="20"/>
      <w:szCs w:val="20"/>
      <w:shd w:val="clear" w:color="auto" w:fill="FFFFFF"/>
    </w:rPr>
  </w:style>
  <w:style w:type="paragraph" w:customStyle="1" w:styleId="Gvdemetni70">
    <w:name w:val="Gövde metni (7)"/>
    <w:basedOn w:val="Normal"/>
    <w:link w:val="Gvdemetni7"/>
    <w:rsid w:val="00464AB4"/>
    <w:pPr>
      <w:widowControl w:val="0"/>
      <w:shd w:val="clear" w:color="auto" w:fill="FFFFFF"/>
      <w:spacing w:after="0" w:line="278" w:lineRule="exact"/>
      <w:jc w:val="both"/>
    </w:pPr>
    <w:rPr>
      <w:rFonts w:eastAsia="Times New Roman" w:cs="Times New Roman"/>
      <w:i/>
      <w:iCs/>
      <w:sz w:val="20"/>
      <w:szCs w:val="20"/>
    </w:rPr>
  </w:style>
  <w:style w:type="character" w:customStyle="1" w:styleId="Balk1Char">
    <w:name w:val="Başlık 1 Char"/>
    <w:basedOn w:val="VarsaylanParagrafYazTipi"/>
    <w:link w:val="Balk1"/>
    <w:uiPriority w:val="9"/>
    <w:rsid w:val="00EC78F7"/>
    <w:rPr>
      <w:rFonts w:asciiTheme="majorHAnsi" w:eastAsiaTheme="majorEastAsia" w:hAnsiTheme="majorHAnsi" w:cstheme="majorBidi"/>
      <w:b/>
      <w:bCs/>
      <w:color w:val="365F91" w:themeColor="accent1" w:themeShade="BF"/>
      <w:sz w:val="28"/>
      <w:szCs w:val="28"/>
    </w:rPr>
  </w:style>
  <w:style w:type="character" w:customStyle="1" w:styleId="GvdemetniKaln0ptbolukbraklyor">
    <w:name w:val="Gövde metni + Kalın;0 pt boşluk bırakılıyor"/>
    <w:basedOn w:val="Gvdemetni0"/>
    <w:rsid w:val="00502348"/>
    <w:rPr>
      <w:rFonts w:ascii="Times New Roman" w:eastAsia="Times New Roman" w:hAnsi="Times New Roman" w:cs="Times New Roman"/>
      <w:b/>
      <w:bCs/>
      <w:color w:val="000000"/>
      <w:spacing w:val="10"/>
      <w:w w:val="100"/>
      <w:position w:val="0"/>
      <w:sz w:val="21"/>
      <w:szCs w:val="21"/>
      <w:shd w:val="clear" w:color="auto" w:fill="FFFFFF"/>
      <w:lang w:val="tr-TR"/>
    </w:rPr>
  </w:style>
  <w:style w:type="paragraph" w:styleId="stbilgi">
    <w:name w:val="header"/>
    <w:basedOn w:val="Normal"/>
    <w:link w:val="stbilgiChar"/>
    <w:uiPriority w:val="99"/>
    <w:unhideWhenUsed/>
    <w:rsid w:val="00157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09A"/>
    <w:rPr>
      <w:rFonts w:ascii="Times New Roman" w:hAnsi="Times New Roman"/>
      <w:sz w:val="24"/>
    </w:rPr>
  </w:style>
  <w:style w:type="paragraph" w:styleId="Altbilgi">
    <w:name w:val="footer"/>
    <w:basedOn w:val="Normal"/>
    <w:link w:val="AltbilgiChar"/>
    <w:uiPriority w:val="99"/>
    <w:unhideWhenUsed/>
    <w:rsid w:val="00157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09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4B"/>
    <w:rPr>
      <w:rFonts w:ascii="Times New Roman" w:hAnsi="Times New Roman"/>
      <w:sz w:val="24"/>
    </w:rPr>
  </w:style>
  <w:style w:type="paragraph" w:styleId="Balk1">
    <w:name w:val="heading 1"/>
    <w:basedOn w:val="Normal"/>
    <w:next w:val="Normal"/>
    <w:link w:val="Balk1Char"/>
    <w:uiPriority w:val="9"/>
    <w:qFormat/>
    <w:rsid w:val="00EC7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2D"/>
    <w:rPr>
      <w:color w:val="0000FF" w:themeColor="hyperlink"/>
      <w:u w:val="single"/>
    </w:rPr>
  </w:style>
  <w:style w:type="paragraph" w:styleId="ListeParagraf">
    <w:name w:val="List Paragraph"/>
    <w:basedOn w:val="Normal"/>
    <w:uiPriority w:val="34"/>
    <w:qFormat/>
    <w:rsid w:val="001F1AB8"/>
    <w:pPr>
      <w:ind w:left="720"/>
      <w:contextualSpacing/>
    </w:pPr>
  </w:style>
  <w:style w:type="character" w:customStyle="1" w:styleId="GvdemetniCalibri11ptKaln">
    <w:name w:val="Gövde metni + Calibri;11 pt;Kalın"/>
    <w:basedOn w:val="VarsaylanParagrafYazTipi"/>
    <w:rsid w:val="0057075D"/>
    <w:rPr>
      <w:rFonts w:ascii="Calibri" w:eastAsia="Calibri" w:hAnsi="Calibri" w:cs="Calibri"/>
      <w:b/>
      <w:bCs/>
      <w:i w:val="0"/>
      <w:iCs w:val="0"/>
      <w:smallCaps w:val="0"/>
      <w:strike w:val="0"/>
      <w:color w:val="000000"/>
      <w:spacing w:val="0"/>
      <w:w w:val="100"/>
      <w:position w:val="0"/>
      <w:sz w:val="22"/>
      <w:szCs w:val="22"/>
      <w:u w:val="none"/>
      <w:lang w:val="tr-TR"/>
    </w:rPr>
  </w:style>
  <w:style w:type="character" w:customStyle="1" w:styleId="Gvdemetni13pttalik0ptbolukbraklyor">
    <w:name w:val="Gövde metni + 13 pt;İtalik;0 pt boşluk bırakılıyor"/>
    <w:basedOn w:val="VarsaylanParagrafYazTipi"/>
    <w:rsid w:val="0057075D"/>
    <w:rPr>
      <w:rFonts w:ascii="Times New Roman" w:eastAsia="Times New Roman" w:hAnsi="Times New Roman" w:cs="Times New Roman"/>
      <w:b w:val="0"/>
      <w:bCs w:val="0"/>
      <w:i/>
      <w:iCs/>
      <w:smallCaps w:val="0"/>
      <w:strike w:val="0"/>
      <w:color w:val="000000"/>
      <w:spacing w:val="-10"/>
      <w:w w:val="100"/>
      <w:position w:val="0"/>
      <w:sz w:val="26"/>
      <w:szCs w:val="26"/>
      <w:u w:val="none"/>
      <w:lang w:val="tr-TR"/>
    </w:rPr>
  </w:style>
  <w:style w:type="character" w:customStyle="1" w:styleId="Gvdemetni">
    <w:name w:val="Gövde metni"/>
    <w:basedOn w:val="VarsaylanParagrafYazTipi"/>
    <w:rsid w:val="005707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paragraph" w:styleId="AralkYok">
    <w:name w:val="No Spacing"/>
    <w:uiPriority w:val="1"/>
    <w:qFormat/>
    <w:rsid w:val="00EC78F7"/>
    <w:pPr>
      <w:widowControl w:val="0"/>
      <w:spacing w:after="0" w:line="240" w:lineRule="auto"/>
    </w:pPr>
    <w:rPr>
      <w:rFonts w:ascii="Arial Narrow" w:eastAsia="Courier New" w:hAnsi="Arial Narrow" w:cs="Courier New"/>
      <w:color w:val="000000"/>
      <w:szCs w:val="24"/>
      <w:lang w:eastAsia="tr-TR"/>
    </w:rPr>
  </w:style>
  <w:style w:type="table" w:styleId="TabloKlavuzu">
    <w:name w:val="Table Grid"/>
    <w:basedOn w:val="NormalTablo"/>
    <w:uiPriority w:val="59"/>
    <w:rsid w:val="009D2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0">
    <w:name w:val="Gövde metni_"/>
    <w:basedOn w:val="VarsaylanParagrafYazTipi"/>
    <w:rsid w:val="00854646"/>
    <w:rPr>
      <w:rFonts w:ascii="Times New Roman" w:eastAsia="Times New Roman" w:hAnsi="Times New Roman" w:cs="Times New Roman"/>
      <w:sz w:val="20"/>
      <w:szCs w:val="20"/>
      <w:shd w:val="clear" w:color="auto" w:fill="FFFFFF"/>
    </w:rPr>
  </w:style>
  <w:style w:type="character" w:customStyle="1" w:styleId="Balk2">
    <w:name w:val="Başlık #2_"/>
    <w:basedOn w:val="VarsaylanParagrafYazTipi"/>
    <w:link w:val="Balk20"/>
    <w:rsid w:val="00854646"/>
    <w:rPr>
      <w:rFonts w:ascii="Times New Roman" w:eastAsia="Times New Roman" w:hAnsi="Times New Roman" w:cs="Times New Roman"/>
      <w:b/>
      <w:bCs/>
      <w:sz w:val="20"/>
      <w:szCs w:val="20"/>
      <w:shd w:val="clear" w:color="auto" w:fill="FFFFFF"/>
    </w:rPr>
  </w:style>
  <w:style w:type="paragraph" w:customStyle="1" w:styleId="Balk20">
    <w:name w:val="Başlık #2"/>
    <w:basedOn w:val="Normal"/>
    <w:link w:val="Balk2"/>
    <w:rsid w:val="00854646"/>
    <w:pPr>
      <w:widowControl w:val="0"/>
      <w:shd w:val="clear" w:color="auto" w:fill="FFFFFF"/>
      <w:spacing w:after="0" w:line="283" w:lineRule="exact"/>
      <w:ind w:hanging="380"/>
      <w:jc w:val="both"/>
      <w:outlineLvl w:val="1"/>
    </w:pPr>
    <w:rPr>
      <w:rFonts w:eastAsia="Times New Roman" w:cs="Times New Roman"/>
      <w:b/>
      <w:bCs/>
      <w:sz w:val="20"/>
      <w:szCs w:val="20"/>
    </w:rPr>
  </w:style>
  <w:style w:type="character" w:customStyle="1" w:styleId="Gvdemetni4">
    <w:name w:val="Gövde metni (4)_"/>
    <w:basedOn w:val="VarsaylanParagrafYazTipi"/>
    <w:link w:val="Gvdemetni40"/>
    <w:rsid w:val="00EF0F23"/>
    <w:rPr>
      <w:rFonts w:ascii="Times New Roman" w:eastAsia="Times New Roman" w:hAnsi="Times New Roman" w:cs="Times New Roman"/>
      <w:b/>
      <w:bCs/>
      <w:spacing w:val="10"/>
      <w:sz w:val="18"/>
      <w:szCs w:val="18"/>
      <w:shd w:val="clear" w:color="auto" w:fill="FFFFFF"/>
    </w:rPr>
  </w:style>
  <w:style w:type="character" w:customStyle="1" w:styleId="Gvdemetni5">
    <w:name w:val="Gövde metni (5)_"/>
    <w:basedOn w:val="VarsaylanParagrafYazTipi"/>
    <w:link w:val="Gvdemetni50"/>
    <w:rsid w:val="00EF0F23"/>
    <w:rPr>
      <w:rFonts w:ascii="Times New Roman" w:eastAsia="Times New Roman" w:hAnsi="Times New Roman" w:cs="Times New Roman"/>
      <w:b/>
      <w:bCs/>
      <w:spacing w:val="20"/>
      <w:sz w:val="19"/>
      <w:szCs w:val="19"/>
      <w:shd w:val="clear" w:color="auto" w:fill="FFFFFF"/>
    </w:rPr>
  </w:style>
  <w:style w:type="paragraph" w:customStyle="1" w:styleId="Gvdemetni40">
    <w:name w:val="Gövde metni (4)"/>
    <w:basedOn w:val="Normal"/>
    <w:link w:val="Gvdemetni4"/>
    <w:rsid w:val="00EF0F23"/>
    <w:pPr>
      <w:widowControl w:val="0"/>
      <w:shd w:val="clear" w:color="auto" w:fill="FFFFFF"/>
      <w:spacing w:after="0" w:line="254" w:lineRule="exact"/>
      <w:jc w:val="both"/>
    </w:pPr>
    <w:rPr>
      <w:rFonts w:eastAsia="Times New Roman" w:cs="Times New Roman"/>
      <w:b/>
      <w:bCs/>
      <w:spacing w:val="10"/>
      <w:sz w:val="18"/>
      <w:szCs w:val="18"/>
    </w:rPr>
  </w:style>
  <w:style w:type="paragraph" w:customStyle="1" w:styleId="Gvdemetni50">
    <w:name w:val="Gövde metni (5)"/>
    <w:basedOn w:val="Normal"/>
    <w:link w:val="Gvdemetni5"/>
    <w:rsid w:val="00EF0F23"/>
    <w:pPr>
      <w:widowControl w:val="0"/>
      <w:shd w:val="clear" w:color="auto" w:fill="FFFFFF"/>
      <w:spacing w:after="0" w:line="514" w:lineRule="exact"/>
    </w:pPr>
    <w:rPr>
      <w:rFonts w:eastAsia="Times New Roman" w:cs="Times New Roman"/>
      <w:b/>
      <w:bCs/>
      <w:spacing w:val="20"/>
      <w:sz w:val="19"/>
      <w:szCs w:val="19"/>
    </w:rPr>
  </w:style>
  <w:style w:type="character" w:customStyle="1" w:styleId="Gvdemetni3">
    <w:name w:val="Gövde metni (3)_"/>
    <w:basedOn w:val="VarsaylanParagrafYazTipi"/>
    <w:link w:val="Gvdemetni30"/>
    <w:rsid w:val="00C25252"/>
    <w:rPr>
      <w:rFonts w:ascii="Times New Roman" w:eastAsia="Times New Roman" w:hAnsi="Times New Roman" w:cs="Times New Roman"/>
      <w:b/>
      <w:bCs/>
      <w:spacing w:val="10"/>
      <w:sz w:val="19"/>
      <w:szCs w:val="19"/>
      <w:shd w:val="clear" w:color="auto" w:fill="FFFFFF"/>
    </w:rPr>
  </w:style>
  <w:style w:type="paragraph" w:customStyle="1" w:styleId="Gvdemetni30">
    <w:name w:val="Gövde metni (3)"/>
    <w:basedOn w:val="Normal"/>
    <w:link w:val="Gvdemetni3"/>
    <w:rsid w:val="00C25252"/>
    <w:pPr>
      <w:widowControl w:val="0"/>
      <w:shd w:val="clear" w:color="auto" w:fill="FFFFFF"/>
      <w:spacing w:after="0" w:line="302" w:lineRule="exact"/>
    </w:pPr>
    <w:rPr>
      <w:rFonts w:eastAsia="Times New Roman" w:cs="Times New Roman"/>
      <w:b/>
      <w:bCs/>
      <w:spacing w:val="10"/>
      <w:sz w:val="19"/>
      <w:szCs w:val="19"/>
    </w:rPr>
  </w:style>
  <w:style w:type="character" w:customStyle="1" w:styleId="GvdemetniKaln">
    <w:name w:val="Gövde metni + Kalın"/>
    <w:basedOn w:val="Gvdemetni0"/>
    <w:rsid w:val="001C0749"/>
    <w:rPr>
      <w:rFonts w:ascii="Times New Roman" w:eastAsia="Times New Roman" w:hAnsi="Times New Roman" w:cs="Times New Roman"/>
      <w:b/>
      <w:bCs/>
      <w:color w:val="000000"/>
      <w:spacing w:val="10"/>
      <w:w w:val="100"/>
      <w:position w:val="0"/>
      <w:sz w:val="20"/>
      <w:szCs w:val="20"/>
      <w:shd w:val="clear" w:color="auto" w:fill="FFFFFF"/>
      <w:lang w:val="tr-TR"/>
    </w:rPr>
  </w:style>
  <w:style w:type="character" w:customStyle="1" w:styleId="Gvdemetni6">
    <w:name w:val="Gövde metni (6)_"/>
    <w:basedOn w:val="VarsaylanParagrafYazTipi"/>
    <w:link w:val="Gvdemetni60"/>
    <w:rsid w:val="00566EC5"/>
    <w:rPr>
      <w:rFonts w:ascii="Times New Roman" w:eastAsia="Times New Roman" w:hAnsi="Times New Roman" w:cs="Times New Roman"/>
      <w:b/>
      <w:bCs/>
      <w:sz w:val="20"/>
      <w:szCs w:val="20"/>
      <w:shd w:val="clear" w:color="auto" w:fill="FFFFFF"/>
    </w:rPr>
  </w:style>
  <w:style w:type="paragraph" w:customStyle="1" w:styleId="Gvdemetni60">
    <w:name w:val="Gövde metni (6)"/>
    <w:basedOn w:val="Normal"/>
    <w:link w:val="Gvdemetni6"/>
    <w:rsid w:val="00566EC5"/>
    <w:pPr>
      <w:widowControl w:val="0"/>
      <w:shd w:val="clear" w:color="auto" w:fill="FFFFFF"/>
      <w:spacing w:after="0" w:line="245" w:lineRule="exact"/>
      <w:ind w:hanging="360"/>
      <w:jc w:val="both"/>
    </w:pPr>
    <w:rPr>
      <w:rFonts w:eastAsia="Times New Roman" w:cs="Times New Roman"/>
      <w:b/>
      <w:bCs/>
      <w:sz w:val="20"/>
      <w:szCs w:val="20"/>
    </w:rPr>
  </w:style>
  <w:style w:type="character" w:customStyle="1" w:styleId="Gvdemetni7">
    <w:name w:val="Gövde metni (7)_"/>
    <w:basedOn w:val="VarsaylanParagrafYazTipi"/>
    <w:link w:val="Gvdemetni70"/>
    <w:rsid w:val="00464AB4"/>
    <w:rPr>
      <w:rFonts w:ascii="Times New Roman" w:eastAsia="Times New Roman" w:hAnsi="Times New Roman" w:cs="Times New Roman"/>
      <w:i/>
      <w:iCs/>
      <w:sz w:val="20"/>
      <w:szCs w:val="20"/>
      <w:shd w:val="clear" w:color="auto" w:fill="FFFFFF"/>
    </w:rPr>
  </w:style>
  <w:style w:type="paragraph" w:customStyle="1" w:styleId="Gvdemetni70">
    <w:name w:val="Gövde metni (7)"/>
    <w:basedOn w:val="Normal"/>
    <w:link w:val="Gvdemetni7"/>
    <w:rsid w:val="00464AB4"/>
    <w:pPr>
      <w:widowControl w:val="0"/>
      <w:shd w:val="clear" w:color="auto" w:fill="FFFFFF"/>
      <w:spacing w:after="0" w:line="278" w:lineRule="exact"/>
      <w:jc w:val="both"/>
    </w:pPr>
    <w:rPr>
      <w:rFonts w:eastAsia="Times New Roman" w:cs="Times New Roman"/>
      <w:i/>
      <w:iCs/>
      <w:sz w:val="20"/>
      <w:szCs w:val="20"/>
    </w:rPr>
  </w:style>
  <w:style w:type="character" w:customStyle="1" w:styleId="Balk1Char">
    <w:name w:val="Başlık 1 Char"/>
    <w:basedOn w:val="VarsaylanParagrafYazTipi"/>
    <w:link w:val="Balk1"/>
    <w:uiPriority w:val="9"/>
    <w:rsid w:val="00EC78F7"/>
    <w:rPr>
      <w:rFonts w:asciiTheme="majorHAnsi" w:eastAsiaTheme="majorEastAsia" w:hAnsiTheme="majorHAnsi" w:cstheme="majorBidi"/>
      <w:b/>
      <w:bCs/>
      <w:color w:val="365F91" w:themeColor="accent1" w:themeShade="BF"/>
      <w:sz w:val="28"/>
      <w:szCs w:val="28"/>
    </w:rPr>
  </w:style>
  <w:style w:type="character" w:customStyle="1" w:styleId="GvdemetniKaln0ptbolukbraklyor">
    <w:name w:val="Gövde metni + Kalın;0 pt boşluk bırakılıyor"/>
    <w:basedOn w:val="Gvdemetni0"/>
    <w:rsid w:val="00502348"/>
    <w:rPr>
      <w:rFonts w:ascii="Times New Roman" w:eastAsia="Times New Roman" w:hAnsi="Times New Roman" w:cs="Times New Roman"/>
      <w:b/>
      <w:bCs/>
      <w:color w:val="000000"/>
      <w:spacing w:val="10"/>
      <w:w w:val="100"/>
      <w:position w:val="0"/>
      <w:sz w:val="21"/>
      <w:szCs w:val="21"/>
      <w:shd w:val="clear" w:color="auto" w:fill="FFFFFF"/>
      <w:lang w:val="tr-TR"/>
    </w:rPr>
  </w:style>
  <w:style w:type="paragraph" w:styleId="stbilgi">
    <w:name w:val="header"/>
    <w:basedOn w:val="Normal"/>
    <w:link w:val="stbilgiChar"/>
    <w:uiPriority w:val="99"/>
    <w:unhideWhenUsed/>
    <w:rsid w:val="00157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09A"/>
    <w:rPr>
      <w:rFonts w:ascii="Times New Roman" w:hAnsi="Times New Roman"/>
      <w:sz w:val="24"/>
    </w:rPr>
  </w:style>
  <w:style w:type="paragraph" w:styleId="Altbilgi">
    <w:name w:val="footer"/>
    <w:basedOn w:val="Normal"/>
    <w:link w:val="AltbilgiChar"/>
    <w:uiPriority w:val="99"/>
    <w:unhideWhenUsed/>
    <w:rsid w:val="00157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09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61423">
      <w:bodyDiv w:val="1"/>
      <w:marLeft w:val="0"/>
      <w:marRight w:val="0"/>
      <w:marTop w:val="0"/>
      <w:marBottom w:val="0"/>
      <w:divBdr>
        <w:top w:val="none" w:sz="0" w:space="0" w:color="auto"/>
        <w:left w:val="none" w:sz="0" w:space="0" w:color="auto"/>
        <w:bottom w:val="none" w:sz="0" w:space="0" w:color="auto"/>
        <w:right w:val="none" w:sz="0" w:space="0" w:color="auto"/>
      </w:divBdr>
    </w:div>
    <w:div w:id="660740995">
      <w:bodyDiv w:val="1"/>
      <w:marLeft w:val="0"/>
      <w:marRight w:val="0"/>
      <w:marTop w:val="0"/>
      <w:marBottom w:val="0"/>
      <w:divBdr>
        <w:top w:val="none" w:sz="0" w:space="0" w:color="auto"/>
        <w:left w:val="none" w:sz="0" w:space="0" w:color="auto"/>
        <w:bottom w:val="none" w:sz="0" w:space="0" w:color="auto"/>
        <w:right w:val="none" w:sz="0" w:space="0" w:color="auto"/>
      </w:divBdr>
    </w:div>
    <w:div w:id="11831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08BB-DC8D-4F22-BB51-F6B3F2CF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1468</Words>
  <Characters>8371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Ali Kemal</cp:lastModifiedBy>
  <cp:revision>7</cp:revision>
  <dcterms:created xsi:type="dcterms:W3CDTF">2024-01-06T02:08:00Z</dcterms:created>
  <dcterms:modified xsi:type="dcterms:W3CDTF">2024-01-06T08:51:00Z</dcterms:modified>
</cp:coreProperties>
</file>